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EBD68C" w14:textId="7D882362" w:rsidR="005E0983" w:rsidRPr="00B11E0E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3231F165" w:rsidR="0098704C" w:rsidRPr="000A5B93" w:rsidRDefault="00353611" w:rsidP="0098704C">
      <w:pPr>
        <w:jc w:val="right"/>
        <w:rPr>
          <w:rFonts w:ascii="Manrope" w:hAnsi="Manrope"/>
          <w:b/>
          <w:lang w:val="el-GR"/>
        </w:rPr>
      </w:pPr>
      <w:r>
        <w:rPr>
          <w:rFonts w:ascii="Manrope" w:hAnsi="Manrope"/>
          <w:b/>
          <w:lang w:val="el-GR"/>
        </w:rPr>
        <w:t>Μάρτιος</w:t>
      </w:r>
      <w:r w:rsidR="00546341" w:rsidRPr="000A5B93">
        <w:rPr>
          <w:rFonts w:ascii="Manrope" w:hAnsi="Manrope"/>
          <w:b/>
          <w:lang w:val="el-GR"/>
        </w:rPr>
        <w:t xml:space="preserve"> </w:t>
      </w:r>
      <w:r w:rsidR="0084315D" w:rsidRPr="000A5B93">
        <w:rPr>
          <w:rFonts w:ascii="Manrope" w:hAnsi="Manrope"/>
          <w:b/>
          <w:lang w:val="el-GR"/>
        </w:rPr>
        <w:t>202</w:t>
      </w:r>
      <w:r w:rsidR="006466D1" w:rsidRPr="000A5B93">
        <w:rPr>
          <w:rFonts w:ascii="Manrope" w:hAnsi="Manrope"/>
          <w:b/>
          <w:lang w:val="el-GR"/>
        </w:rPr>
        <w:t>5</w:t>
      </w:r>
    </w:p>
    <w:p w14:paraId="1400A64E" w14:textId="77777777" w:rsidR="0030460E" w:rsidRPr="00D506C2" w:rsidRDefault="0030460E" w:rsidP="0030460E">
      <w:pPr>
        <w:pStyle w:val="Title"/>
        <w:rPr>
          <w:rFonts w:ascii="Manrope" w:hAnsi="Manrope"/>
          <w:sz w:val="24"/>
          <w:szCs w:val="24"/>
        </w:rPr>
      </w:pPr>
      <w:r w:rsidRPr="00D506C2">
        <w:rPr>
          <w:rFonts w:ascii="Manrope" w:hAnsi="Manrope"/>
          <w:sz w:val="24"/>
          <w:szCs w:val="24"/>
        </w:rPr>
        <w:t xml:space="preserve">Μηνιαία Έκδοση </w:t>
      </w:r>
      <w:r w:rsidRPr="00D506C2">
        <w:rPr>
          <w:rFonts w:ascii="Manrope" w:hAnsi="Manrope"/>
          <w:sz w:val="24"/>
          <w:szCs w:val="24"/>
          <w:lang w:val="en-US"/>
        </w:rPr>
        <w:t>A</w:t>
      </w:r>
      <w:r w:rsidRPr="00D506C2">
        <w:rPr>
          <w:rFonts w:ascii="Manrope" w:hAnsi="Manrope"/>
          <w:sz w:val="24"/>
          <w:szCs w:val="24"/>
        </w:rPr>
        <w:t>ξ</w:t>
      </w:r>
      <w:proofErr w:type="spellStart"/>
      <w:r w:rsidRPr="00D506C2">
        <w:rPr>
          <w:rFonts w:ascii="Manrope" w:hAnsi="Manrope"/>
          <w:sz w:val="24"/>
          <w:szCs w:val="24"/>
          <w:lang w:val="en-US"/>
        </w:rPr>
        <w:t>IAnumbers</w:t>
      </w:r>
      <w:proofErr w:type="spellEnd"/>
      <w:r w:rsidRPr="00D506C2">
        <w:rPr>
          <w:rFonts w:ascii="Manrope" w:hAnsi="Manrope"/>
          <w:sz w:val="24"/>
          <w:szCs w:val="24"/>
        </w:rPr>
        <w:t xml:space="preserve"> </w:t>
      </w:r>
    </w:p>
    <w:p w14:paraId="69C5A707" w14:textId="7C1EB5FD" w:rsidR="00136969" w:rsidRDefault="00D35FC9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>Ανοδικά</w:t>
      </w:r>
      <w:r w:rsidR="00856E22" w:rsidRPr="00914C12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>κινήθηκε το Χρηματιστήριο Αθηνών κατά το μήνα</w:t>
      </w:r>
      <w:r w:rsidR="00171D78" w:rsidRPr="00914C12">
        <w:rPr>
          <w:rFonts w:ascii="Manrope" w:hAnsi="Manrope"/>
          <w:bCs/>
          <w:lang w:val="el-GR"/>
        </w:rPr>
        <w:t xml:space="preserve"> </w:t>
      </w:r>
      <w:r w:rsidR="00353611">
        <w:rPr>
          <w:rFonts w:ascii="Manrope" w:hAnsi="Manrope"/>
          <w:bCs/>
          <w:lang w:val="el-GR"/>
        </w:rPr>
        <w:t>Φεβρουάριο</w:t>
      </w:r>
      <w:r w:rsidR="002E021D" w:rsidRPr="00914C12">
        <w:rPr>
          <w:rFonts w:ascii="Manrope" w:hAnsi="Manrope"/>
          <w:bCs/>
          <w:lang w:val="el-GR"/>
        </w:rPr>
        <w:t>,</w:t>
      </w:r>
      <w:r w:rsidR="00136969" w:rsidRPr="00914C12">
        <w:rPr>
          <w:rFonts w:ascii="Manrope" w:hAnsi="Manrope"/>
          <w:bCs/>
          <w:lang w:val="el-GR"/>
        </w:rPr>
        <w:t xml:space="preserve"> με τ</w:t>
      </w:r>
      <w:r w:rsidR="00CA49E7" w:rsidRPr="00914C12">
        <w:rPr>
          <w:rFonts w:ascii="Manrope" w:hAnsi="Manrope"/>
          <w:bCs/>
          <w:lang w:val="el-GR"/>
        </w:rPr>
        <w:t>ον Γενικό Δείκτη</w:t>
      </w:r>
      <w:r w:rsidR="00136969" w:rsidRPr="00914C12">
        <w:rPr>
          <w:rFonts w:ascii="Manrope" w:hAnsi="Manrope"/>
          <w:bCs/>
          <w:lang w:val="el-GR"/>
        </w:rPr>
        <w:t xml:space="preserve"> να παρουσιάζει </w:t>
      </w:r>
      <w:r w:rsidR="00546341" w:rsidRPr="00914C12">
        <w:rPr>
          <w:rFonts w:ascii="Manrope" w:hAnsi="Manrope"/>
          <w:bCs/>
          <w:lang w:val="el-GR"/>
        </w:rPr>
        <w:t>αύξηση</w:t>
      </w:r>
      <w:r w:rsidR="00856E22" w:rsidRPr="00914C12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 xml:space="preserve">κατά </w:t>
      </w:r>
      <w:r w:rsidR="00353611">
        <w:rPr>
          <w:rFonts w:ascii="Manrope" w:hAnsi="Manrope"/>
          <w:bCs/>
          <w:lang w:val="el-GR"/>
        </w:rPr>
        <w:t>3</w:t>
      </w:r>
      <w:r w:rsidR="00B23FE2">
        <w:rPr>
          <w:rFonts w:ascii="Manrope" w:hAnsi="Manrope"/>
          <w:bCs/>
          <w:lang w:val="el-GR"/>
        </w:rPr>
        <w:t>,</w:t>
      </w:r>
      <w:r w:rsidR="00353611">
        <w:rPr>
          <w:rFonts w:ascii="Manrope" w:hAnsi="Manrope"/>
          <w:bCs/>
          <w:lang w:val="el-GR"/>
        </w:rPr>
        <w:t>7</w:t>
      </w:r>
      <w:r w:rsidR="00B23FE2" w:rsidRPr="00B23FE2">
        <w:rPr>
          <w:rFonts w:ascii="Manrope" w:hAnsi="Manrope"/>
          <w:bCs/>
          <w:lang w:val="el-GR"/>
        </w:rPr>
        <w:t>7</w:t>
      </w:r>
      <w:r w:rsidR="00136969" w:rsidRPr="00914C12">
        <w:rPr>
          <w:rFonts w:ascii="Manrope" w:hAnsi="Manrope"/>
          <w:bCs/>
          <w:lang w:val="el-GR"/>
        </w:rPr>
        <w:t>%</w:t>
      </w:r>
      <w:r w:rsidR="00CA49E7" w:rsidRPr="00914C12">
        <w:rPr>
          <w:rFonts w:ascii="Manrope" w:hAnsi="Manrope"/>
          <w:bCs/>
          <w:lang w:val="el-GR"/>
        </w:rPr>
        <w:t xml:space="preserve"> </w:t>
      </w:r>
      <w:r w:rsidR="00514214" w:rsidRPr="00914C12">
        <w:rPr>
          <w:rFonts w:ascii="Manrope" w:hAnsi="Manrope"/>
          <w:bCs/>
          <w:lang w:val="el-GR"/>
        </w:rPr>
        <w:t>σε σχέση με τα επίπεδα του</w:t>
      </w:r>
      <w:r w:rsidR="005D7AAD" w:rsidRPr="00914C12">
        <w:rPr>
          <w:rFonts w:ascii="Manrope" w:hAnsi="Manrope"/>
          <w:bCs/>
          <w:lang w:val="el-GR"/>
        </w:rPr>
        <w:t xml:space="preserve"> </w:t>
      </w:r>
      <w:r w:rsidR="00353611">
        <w:rPr>
          <w:rFonts w:ascii="Manrope" w:hAnsi="Manrope"/>
          <w:bCs/>
          <w:lang w:val="el-GR"/>
        </w:rPr>
        <w:t>Ιανουαρίου</w:t>
      </w:r>
      <w:r w:rsidR="00136969" w:rsidRPr="00914C12">
        <w:rPr>
          <w:rFonts w:ascii="Manrope" w:hAnsi="Manrope"/>
          <w:bCs/>
          <w:lang w:val="el-GR"/>
        </w:rPr>
        <w:t>.</w:t>
      </w:r>
    </w:p>
    <w:p w14:paraId="02D6A6F8" w14:textId="77777777" w:rsidR="00E11D4D" w:rsidRPr="00914C12" w:rsidRDefault="00E11D4D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</w:p>
    <w:p w14:paraId="363E5026" w14:textId="1B0DAF03" w:rsidR="00ED3CD7" w:rsidRDefault="009875EE" w:rsidP="009875EE">
      <w:p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Ειδικότερα, η εικόνα της χρηματιστηριακής αγοράς </w:t>
      </w:r>
      <w:r w:rsidR="00E47A2B" w:rsidRPr="00914C12">
        <w:rPr>
          <w:rFonts w:ascii="Manrope" w:hAnsi="Manrope"/>
          <w:bCs/>
          <w:lang w:val="el-GR"/>
        </w:rPr>
        <w:t xml:space="preserve">σύμφωνα με τα στοιχεία του νέου </w:t>
      </w:r>
      <w:proofErr w:type="spellStart"/>
      <w:r w:rsidR="00E47A2B" w:rsidRPr="003D4631">
        <w:rPr>
          <w:rFonts w:ascii="Manrope" w:hAnsi="Manrope"/>
          <w:b/>
          <w:bCs/>
          <w:lang w:val="en-US"/>
        </w:rPr>
        <w:t>AXIANumbers</w:t>
      </w:r>
      <w:proofErr w:type="spellEnd"/>
      <w:r w:rsidR="00E47A2B" w:rsidRPr="003D4631">
        <w:rPr>
          <w:rFonts w:ascii="Manrope" w:hAnsi="Manrope"/>
          <w:b/>
          <w:bCs/>
          <w:lang w:val="el-GR"/>
        </w:rPr>
        <w:t xml:space="preserve"> </w:t>
      </w:r>
      <w:r w:rsidR="00353611">
        <w:rPr>
          <w:rFonts w:ascii="Manrope" w:hAnsi="Manrope"/>
          <w:b/>
          <w:bCs/>
          <w:lang w:val="el-GR"/>
        </w:rPr>
        <w:t>Φεβρουα</w:t>
      </w:r>
      <w:r w:rsidR="00E11D4D">
        <w:rPr>
          <w:rFonts w:ascii="Manrope" w:hAnsi="Manrope"/>
          <w:b/>
          <w:bCs/>
          <w:lang w:val="el-GR"/>
        </w:rPr>
        <w:t>ρ</w:t>
      </w:r>
      <w:r w:rsidR="008F13D7" w:rsidRPr="003D4631">
        <w:rPr>
          <w:rFonts w:ascii="Manrope" w:hAnsi="Manrope"/>
          <w:b/>
          <w:bCs/>
          <w:lang w:val="el-GR"/>
        </w:rPr>
        <w:t>ίου</w:t>
      </w:r>
      <w:r w:rsidR="00550648" w:rsidRPr="003D4631">
        <w:rPr>
          <w:rFonts w:ascii="Manrope" w:hAnsi="Manrope"/>
          <w:b/>
          <w:bCs/>
          <w:lang w:val="el-GR"/>
        </w:rPr>
        <w:t xml:space="preserve"> 202</w:t>
      </w:r>
      <w:r w:rsidR="00E11D4D">
        <w:rPr>
          <w:rFonts w:ascii="Manrope" w:hAnsi="Manrope"/>
          <w:b/>
          <w:bCs/>
          <w:lang w:val="el-GR"/>
        </w:rPr>
        <w:t>5</w:t>
      </w:r>
      <w:r w:rsidR="00E47A2B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>διαμορφώθηκε ως εξής:</w:t>
      </w:r>
    </w:p>
    <w:p w14:paraId="6F2D1CD5" w14:textId="77777777" w:rsidR="00E11D4D" w:rsidRPr="00914C12" w:rsidRDefault="00E11D4D" w:rsidP="009875EE">
      <w:pPr>
        <w:spacing w:line="360" w:lineRule="auto"/>
        <w:jc w:val="both"/>
        <w:rPr>
          <w:rFonts w:ascii="Manrope" w:hAnsi="Manrope"/>
          <w:bCs/>
          <w:lang w:val="el-GR"/>
        </w:rPr>
      </w:pPr>
    </w:p>
    <w:p w14:paraId="5FF71827" w14:textId="1561D3F0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>Δ</w:t>
      </w:r>
      <w:r w:rsidR="00A87780" w:rsidRPr="00914C12">
        <w:rPr>
          <w:rFonts w:ascii="Manrope" w:hAnsi="Manrope"/>
          <w:bCs/>
          <w:lang w:val="el-GR"/>
        </w:rPr>
        <w:t xml:space="preserve">ημιουργήθηκαν </w:t>
      </w:r>
      <w:r w:rsidR="00353611">
        <w:rPr>
          <w:rFonts w:ascii="Manrope" w:hAnsi="Manrope"/>
          <w:b/>
          <w:bCs/>
          <w:lang w:val="el-GR"/>
        </w:rPr>
        <w:t>1.652</w:t>
      </w:r>
      <w:r w:rsidR="00E11D4D">
        <w:rPr>
          <w:rFonts w:ascii="Manrope" w:hAnsi="Manrope"/>
          <w:b/>
          <w:bCs/>
          <w:lang w:val="el-GR"/>
        </w:rPr>
        <w:t xml:space="preserve"> </w:t>
      </w:r>
      <w:r w:rsidR="00A87780" w:rsidRPr="00914C12">
        <w:rPr>
          <w:rFonts w:ascii="Manrope" w:hAnsi="Manrope"/>
          <w:b/>
          <w:bCs/>
          <w:lang w:val="el-GR"/>
        </w:rPr>
        <w:t xml:space="preserve">νέοι λογαριασμοί </w:t>
      </w:r>
      <w:r w:rsidRPr="00914C12">
        <w:rPr>
          <w:rFonts w:ascii="Manrope" w:hAnsi="Manrope"/>
          <w:b/>
          <w:bCs/>
          <w:lang w:val="el-GR"/>
        </w:rPr>
        <w:t xml:space="preserve">πελάτη και </w:t>
      </w:r>
      <w:r w:rsidR="00A87780" w:rsidRPr="00914C12">
        <w:rPr>
          <w:rFonts w:ascii="Manrope" w:hAnsi="Manrope"/>
          <w:b/>
          <w:bCs/>
          <w:lang w:val="el-GR"/>
        </w:rPr>
        <w:t>εγγεγραμμένων διαμεσολαβητών</w:t>
      </w:r>
      <w:r w:rsidR="001A430A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1A430A" w:rsidRPr="00914C12">
        <w:rPr>
          <w:rFonts w:ascii="Manrope" w:hAnsi="Manrope"/>
          <w:bCs/>
          <w:lang w:val="el-GR"/>
        </w:rPr>
        <w:t>§1.2</w:t>
      </w:r>
      <w:r w:rsidR="00DB4FAE" w:rsidRPr="00914C12">
        <w:rPr>
          <w:rStyle w:val="FootnoteReference"/>
          <w:rFonts w:ascii="Manrope" w:hAnsi="Manrope"/>
          <w:bCs/>
          <w:lang w:val="el-GR"/>
        </w:rPr>
        <w:footnoteReference w:id="1"/>
      </w:r>
      <w:r w:rsidR="007E667A" w:rsidRPr="00914C12">
        <w:rPr>
          <w:rFonts w:ascii="Manrope" w:hAnsi="Manrope"/>
          <w:bCs/>
          <w:lang w:val="el-GR"/>
        </w:rPr>
        <w:t>)</w:t>
      </w:r>
      <w:r w:rsidR="00A87780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 xml:space="preserve">σε σχέση με </w:t>
      </w:r>
      <w:r w:rsidR="00353611">
        <w:rPr>
          <w:rFonts w:ascii="Manrope" w:hAnsi="Manrope"/>
          <w:b/>
          <w:bCs/>
          <w:lang w:val="el-GR"/>
        </w:rPr>
        <w:t>2.617</w:t>
      </w:r>
      <w:r w:rsidR="00882B95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νέους</w:t>
      </w:r>
      <w:r w:rsidR="004130BE" w:rsidRPr="00914C12">
        <w:rPr>
          <w:rFonts w:ascii="Manrope" w:hAnsi="Manrope"/>
          <w:bCs/>
          <w:lang w:val="el-GR"/>
        </w:rPr>
        <w:t xml:space="preserve"> λογαριασμούς τον </w:t>
      </w:r>
      <w:r w:rsidR="00353611">
        <w:rPr>
          <w:rFonts w:ascii="Manrope" w:hAnsi="Manrope"/>
          <w:bCs/>
          <w:lang w:val="el-GR"/>
        </w:rPr>
        <w:t>Ιανουάριο</w:t>
      </w:r>
      <w:r w:rsidR="004130BE" w:rsidRPr="00914C12">
        <w:rPr>
          <w:rFonts w:ascii="Manrope" w:hAnsi="Manrope"/>
          <w:bCs/>
          <w:lang w:val="el-GR"/>
        </w:rPr>
        <w:t xml:space="preserve">, ενώ οι </w:t>
      </w:r>
      <w:r w:rsidR="00A87780" w:rsidRPr="00914C12">
        <w:rPr>
          <w:rFonts w:ascii="Manrope" w:hAnsi="Manrope"/>
          <w:b/>
          <w:bCs/>
          <w:lang w:val="el-GR"/>
        </w:rPr>
        <w:t xml:space="preserve">Συλλογικοί Λογαριασμοί </w:t>
      </w:r>
      <w:r w:rsidR="00D00E02" w:rsidRPr="00914C12">
        <w:rPr>
          <w:rFonts w:ascii="Manrope" w:hAnsi="Manrope"/>
          <w:b/>
          <w:bCs/>
          <w:lang w:val="el-GR"/>
        </w:rPr>
        <w:t>Πελατείας</w:t>
      </w:r>
      <w:r w:rsidR="00D00E02" w:rsidRPr="00914C12">
        <w:rPr>
          <w:rStyle w:val="FootnoteReference"/>
          <w:rFonts w:ascii="Manrope" w:hAnsi="Manrope"/>
          <w:bCs/>
          <w:lang w:val="el-GR"/>
        </w:rPr>
        <w:footnoteReference w:id="2"/>
      </w:r>
      <w:r w:rsidR="005C2992" w:rsidRPr="00914C12">
        <w:rPr>
          <w:rFonts w:ascii="Manrope" w:hAnsi="Manrope"/>
          <w:bCs/>
          <w:lang w:val="el-GR"/>
        </w:rPr>
        <w:t xml:space="preserve"> </w:t>
      </w:r>
      <w:r w:rsidR="00A87780" w:rsidRPr="00914C12">
        <w:rPr>
          <w:rFonts w:ascii="Manrope" w:hAnsi="Manrope"/>
          <w:bCs/>
          <w:lang w:val="el-GR"/>
        </w:rPr>
        <w:t>στο σύνολό τους (Μερίδες Εγγεγραμμένων Διαμεσολαβητών και Μερίδες Ασφα</w:t>
      </w:r>
      <w:r w:rsidR="00D30C26" w:rsidRPr="00914C12">
        <w:rPr>
          <w:rFonts w:ascii="Manrope" w:hAnsi="Manrope"/>
          <w:bCs/>
          <w:lang w:val="el-GR"/>
        </w:rPr>
        <w:t xml:space="preserve">λειών), κατέχουν </w:t>
      </w:r>
      <w:r w:rsidR="00353611">
        <w:rPr>
          <w:rFonts w:ascii="Manrope" w:hAnsi="Manrope"/>
          <w:b/>
          <w:bCs/>
          <w:lang w:val="el-GR"/>
        </w:rPr>
        <w:t>€3</w:t>
      </w:r>
      <w:r w:rsidR="00D30C26" w:rsidRPr="00914C12">
        <w:rPr>
          <w:rFonts w:ascii="Manrope" w:hAnsi="Manrope"/>
          <w:b/>
          <w:bCs/>
          <w:lang w:val="el-GR"/>
        </w:rPr>
        <w:t>,</w:t>
      </w:r>
      <w:r w:rsidR="00353611">
        <w:rPr>
          <w:rFonts w:ascii="Manrope" w:hAnsi="Manrope"/>
          <w:b/>
          <w:bCs/>
          <w:lang w:val="el-GR"/>
        </w:rPr>
        <w:t>06</w:t>
      </w:r>
      <w:r w:rsidR="006A666C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>δις</w:t>
      </w:r>
      <w:r w:rsidR="00D30C26" w:rsidRPr="00914C12">
        <w:rPr>
          <w:rFonts w:ascii="Manrope" w:hAnsi="Manrope"/>
          <w:bCs/>
          <w:lang w:val="el-GR"/>
        </w:rPr>
        <w:t xml:space="preserve"> (</w:t>
      </w:r>
      <w:r w:rsidR="00353611">
        <w:rPr>
          <w:rFonts w:ascii="Manrope" w:hAnsi="Manrope"/>
          <w:bCs/>
          <w:lang w:val="el-GR"/>
        </w:rPr>
        <w:t>3,00</w:t>
      </w:r>
      <w:r w:rsidR="00A87780" w:rsidRPr="00914C12">
        <w:rPr>
          <w:rFonts w:ascii="Manrope" w:hAnsi="Manrope"/>
          <w:bCs/>
          <w:lang w:val="el-GR"/>
        </w:rPr>
        <w:t xml:space="preserve">% της συνολικής </w:t>
      </w:r>
      <w:r w:rsidR="00997C3B" w:rsidRPr="00914C12">
        <w:rPr>
          <w:rFonts w:ascii="Manrope" w:hAnsi="Manrope"/>
          <w:bCs/>
          <w:lang w:val="el-GR"/>
        </w:rPr>
        <w:t>Αξίας Χαρτοφυλακίου</w:t>
      </w:r>
      <w:r w:rsidR="007E667A" w:rsidRPr="00914C12">
        <w:rPr>
          <w:rFonts w:ascii="Manrope" w:hAnsi="Manrope"/>
          <w:bCs/>
          <w:lang w:val="el-GR"/>
        </w:rPr>
        <w:t xml:space="preserve"> -</w:t>
      </w:r>
      <w:r w:rsidR="001A430A" w:rsidRPr="00914C12">
        <w:rPr>
          <w:rFonts w:ascii="Manrope" w:hAnsi="Manrope"/>
          <w:bCs/>
          <w:lang w:val="el-GR"/>
        </w:rPr>
        <w:t xml:space="preserve"> §</w:t>
      </w:r>
      <w:r w:rsidR="000C0D29" w:rsidRPr="00914C12">
        <w:rPr>
          <w:rFonts w:ascii="Manrope" w:hAnsi="Manrope"/>
          <w:bCs/>
          <w:lang w:val="el-GR"/>
        </w:rPr>
        <w:t>3.1</w:t>
      </w:r>
      <w:r w:rsidR="004130BE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4EA2766A" w14:textId="77777777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7C7963CB" w14:textId="17976C2D" w:rsid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</w:t>
      </w:r>
      <w:r w:rsidR="009A36E3" w:rsidRPr="00914C12">
        <w:rPr>
          <w:rFonts w:ascii="Manrope" w:hAnsi="Manrope"/>
          <w:b/>
          <w:bCs/>
          <w:lang w:val="el-GR"/>
        </w:rPr>
        <w:t>εφαλαιοποίηση</w:t>
      </w:r>
      <w:r w:rsidR="009A36E3" w:rsidRPr="00914C12">
        <w:rPr>
          <w:rFonts w:ascii="Manrope" w:hAnsi="Manrope"/>
          <w:bCs/>
          <w:lang w:val="el-GR"/>
        </w:rPr>
        <w:t xml:space="preserve"> του ΧΑ </w:t>
      </w:r>
      <w:r w:rsidR="00B21698" w:rsidRPr="00914C12">
        <w:rPr>
          <w:rFonts w:ascii="Manrope" w:hAnsi="Manrope"/>
          <w:bCs/>
          <w:lang w:val="el-GR"/>
        </w:rPr>
        <w:t xml:space="preserve"> διαμορφώθηκε</w:t>
      </w:r>
      <w:r w:rsidR="009A36E3" w:rsidRPr="00914C12">
        <w:rPr>
          <w:rFonts w:ascii="Manrope" w:hAnsi="Manrope"/>
          <w:bCs/>
          <w:lang w:val="el-GR"/>
        </w:rPr>
        <w:t xml:space="preserve"> στο τέλος του μήνα στα </w:t>
      </w:r>
      <w:r w:rsidR="00F7062F" w:rsidRPr="00914C12">
        <w:rPr>
          <w:rFonts w:ascii="Manrope" w:hAnsi="Manrope"/>
          <w:b/>
          <w:bCs/>
          <w:lang w:val="el-GR"/>
        </w:rPr>
        <w:t>€</w:t>
      </w:r>
      <w:r w:rsidR="00353611">
        <w:rPr>
          <w:rFonts w:ascii="Manrope" w:hAnsi="Manrope"/>
          <w:b/>
          <w:bCs/>
          <w:lang w:val="el-GR"/>
        </w:rPr>
        <w:t>101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353611">
        <w:rPr>
          <w:rFonts w:ascii="Manrope" w:hAnsi="Manrope"/>
          <w:b/>
          <w:bCs/>
          <w:lang w:val="el-GR"/>
        </w:rPr>
        <w:t>99</w:t>
      </w:r>
      <w:r w:rsidR="00F7062F" w:rsidRPr="00914C12">
        <w:rPr>
          <w:rFonts w:ascii="Manrope" w:hAnsi="Manrope"/>
          <w:b/>
          <w:bCs/>
          <w:lang w:val="el-GR"/>
        </w:rPr>
        <w:t xml:space="preserve"> δις</w:t>
      </w:r>
      <w:r w:rsidR="00D30C26" w:rsidRPr="00914C12">
        <w:rPr>
          <w:rFonts w:ascii="Manrope" w:hAnsi="Manrope"/>
          <w:bCs/>
          <w:lang w:val="el-GR"/>
        </w:rPr>
        <w:t>,</w:t>
      </w:r>
      <w:r w:rsidR="009A36E3" w:rsidRPr="00914C12">
        <w:rPr>
          <w:rFonts w:ascii="Manrope" w:hAnsi="Manrope"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 xml:space="preserve">παρουσιάζοντας </w:t>
      </w:r>
      <w:r w:rsidR="008B1DEF" w:rsidRPr="00914C12">
        <w:rPr>
          <w:rFonts w:ascii="Manrope" w:hAnsi="Manrope"/>
          <w:bCs/>
          <w:lang w:val="el-GR"/>
        </w:rPr>
        <w:t>αύξηση κατά</w:t>
      </w:r>
      <w:r w:rsidR="00B21698" w:rsidRPr="00914C12">
        <w:rPr>
          <w:rFonts w:ascii="Manrope" w:hAnsi="Manrope"/>
          <w:bCs/>
          <w:lang w:val="el-GR"/>
        </w:rPr>
        <w:t xml:space="preserve"> </w:t>
      </w:r>
      <w:r w:rsidR="00353611">
        <w:rPr>
          <w:rFonts w:ascii="Manrope" w:hAnsi="Manrope"/>
          <w:b/>
          <w:bCs/>
          <w:lang w:val="el-GR"/>
        </w:rPr>
        <w:t>2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353611">
        <w:rPr>
          <w:rFonts w:ascii="Manrope" w:hAnsi="Manrope"/>
          <w:b/>
          <w:bCs/>
          <w:lang w:val="el-GR"/>
        </w:rPr>
        <w:t>06</w:t>
      </w:r>
      <w:r w:rsidR="00D30C26" w:rsidRPr="00914C12">
        <w:rPr>
          <w:rFonts w:ascii="Manrope" w:hAnsi="Manrope"/>
          <w:b/>
          <w:bCs/>
          <w:lang w:val="el-GR"/>
        </w:rPr>
        <w:t>%</w:t>
      </w:r>
      <w:r w:rsidR="00D30C26" w:rsidRPr="00914C12">
        <w:rPr>
          <w:rFonts w:ascii="Manrope" w:hAnsi="Manrope"/>
          <w:bCs/>
          <w:lang w:val="el-GR"/>
        </w:rPr>
        <w:t xml:space="preserve">, </w:t>
      </w:r>
      <w:r w:rsidR="009A36E3" w:rsidRPr="00914C12">
        <w:rPr>
          <w:rFonts w:ascii="Manrope" w:hAnsi="Manrope"/>
          <w:bCs/>
          <w:lang w:val="el-GR"/>
        </w:rPr>
        <w:t xml:space="preserve">σε σχέση </w:t>
      </w:r>
      <w:r w:rsidR="002D770A" w:rsidRPr="00914C12">
        <w:rPr>
          <w:rFonts w:ascii="Manrope" w:hAnsi="Manrope"/>
          <w:bCs/>
          <w:lang w:val="el-GR"/>
        </w:rPr>
        <w:t xml:space="preserve">με τα επίπεδα του </w:t>
      </w:r>
      <w:r w:rsidR="000E16B7">
        <w:rPr>
          <w:rFonts w:ascii="Manrope" w:hAnsi="Manrope"/>
          <w:bCs/>
          <w:lang w:val="el-GR"/>
        </w:rPr>
        <w:t>Ιανουαρίου</w:t>
      </w:r>
      <w:bookmarkStart w:id="0" w:name="_GoBack"/>
      <w:bookmarkEnd w:id="0"/>
      <w:r w:rsidR="00450764" w:rsidRPr="00914C12">
        <w:rPr>
          <w:rFonts w:ascii="Manrope" w:hAnsi="Manrope"/>
          <w:bCs/>
          <w:lang w:val="el-GR"/>
        </w:rPr>
        <w:t xml:space="preserve"> </w:t>
      </w:r>
      <w:r w:rsidR="00B21698" w:rsidRPr="00914C12">
        <w:rPr>
          <w:rFonts w:ascii="Manrope" w:hAnsi="Manrope"/>
          <w:bCs/>
          <w:lang w:val="el-GR"/>
        </w:rPr>
        <w:t>(</w:t>
      </w:r>
      <w:r w:rsidR="00136819" w:rsidRPr="00914C12">
        <w:rPr>
          <w:rFonts w:ascii="Manrope" w:hAnsi="Manrope"/>
          <w:b/>
          <w:bCs/>
          <w:lang w:val="el-GR"/>
        </w:rPr>
        <w:t>€</w:t>
      </w:r>
      <w:r w:rsidR="00353611">
        <w:rPr>
          <w:rFonts w:ascii="Manrope" w:hAnsi="Manrope"/>
          <w:b/>
          <w:bCs/>
          <w:lang w:val="el-GR"/>
        </w:rPr>
        <w:t>99</w:t>
      </w:r>
      <w:r w:rsidR="00882B95" w:rsidRPr="00914C12">
        <w:rPr>
          <w:rFonts w:ascii="Manrope" w:hAnsi="Manrope"/>
          <w:b/>
          <w:bCs/>
          <w:lang w:val="el-GR"/>
        </w:rPr>
        <w:t>,</w:t>
      </w:r>
      <w:r w:rsidR="00353611">
        <w:rPr>
          <w:rFonts w:ascii="Manrope" w:hAnsi="Manrope"/>
          <w:b/>
          <w:bCs/>
          <w:lang w:val="el-GR"/>
        </w:rPr>
        <w:t>93</w:t>
      </w:r>
      <w:r w:rsidR="00136819" w:rsidRPr="00914C12">
        <w:rPr>
          <w:rFonts w:ascii="Manrope" w:hAnsi="Manrope"/>
          <w:b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>δις</w:t>
      </w:r>
      <w:r w:rsidR="00B21698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6B070C8B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8F6275F" w14:textId="4456E331" w:rsidR="00D83E7A" w:rsidRDefault="007B409C" w:rsidP="0035361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Αξία Συναλλαγών</w:t>
      </w:r>
      <w:r w:rsidRPr="00914C12">
        <w:rPr>
          <w:rFonts w:ascii="Manrope" w:hAnsi="Manrope"/>
          <w:bCs/>
          <w:lang w:val="el-GR"/>
        </w:rPr>
        <w:t xml:space="preserve"> </w:t>
      </w:r>
      <w:r w:rsidR="006A666C" w:rsidRPr="00914C12">
        <w:rPr>
          <w:rFonts w:ascii="Manrope" w:hAnsi="Manrope"/>
          <w:bCs/>
          <w:lang w:val="el-GR"/>
        </w:rPr>
        <w:t xml:space="preserve">για τον </w:t>
      </w:r>
      <w:r w:rsidR="00353611">
        <w:rPr>
          <w:rFonts w:ascii="Manrope" w:hAnsi="Manrope"/>
          <w:bCs/>
          <w:lang w:val="el-GR"/>
        </w:rPr>
        <w:t>Φεβρου</w:t>
      </w:r>
      <w:r w:rsidR="00EF6A83">
        <w:rPr>
          <w:rFonts w:ascii="Manrope" w:hAnsi="Manrope"/>
          <w:bCs/>
          <w:lang w:val="el-GR"/>
        </w:rPr>
        <w:t>άριο</w:t>
      </w:r>
      <w:r w:rsidR="00752FF1" w:rsidRPr="00914C12">
        <w:rPr>
          <w:rFonts w:ascii="Manrope" w:hAnsi="Manrope"/>
          <w:bCs/>
          <w:lang w:val="el-GR"/>
        </w:rPr>
        <w:t xml:space="preserve"> </w:t>
      </w:r>
      <w:r w:rsidR="00EF6A83">
        <w:rPr>
          <w:rFonts w:ascii="Manrope" w:hAnsi="Manrope"/>
          <w:bCs/>
          <w:lang w:val="el-GR"/>
        </w:rPr>
        <w:t>2025</w:t>
      </w:r>
      <w:r w:rsidR="005537BA" w:rsidRPr="00914C12">
        <w:rPr>
          <w:rFonts w:ascii="Manrope" w:hAnsi="Manrope"/>
          <w:bCs/>
          <w:lang w:val="el-GR"/>
        </w:rPr>
        <w:t xml:space="preserve"> </w:t>
      </w:r>
      <w:r w:rsidR="002D770A" w:rsidRPr="00914C12">
        <w:rPr>
          <w:rFonts w:ascii="Manrope" w:hAnsi="Manrope"/>
          <w:bCs/>
          <w:lang w:val="el-GR"/>
        </w:rPr>
        <w:t xml:space="preserve">έφτασε τα </w:t>
      </w:r>
      <w:bookmarkStart w:id="1" w:name="_Hlk105588454"/>
      <w:r w:rsidR="002D770A" w:rsidRPr="00914C12">
        <w:rPr>
          <w:rFonts w:ascii="Manrope" w:hAnsi="Manrope"/>
          <w:b/>
          <w:bCs/>
          <w:lang w:val="el-GR"/>
        </w:rPr>
        <w:t>€</w:t>
      </w:r>
      <w:bookmarkEnd w:id="1"/>
      <w:r w:rsidR="00353611">
        <w:rPr>
          <w:rFonts w:ascii="Manrope" w:hAnsi="Manrope"/>
          <w:b/>
          <w:bCs/>
          <w:lang w:val="el-GR"/>
        </w:rPr>
        <w:t>3.444</w:t>
      </w:r>
      <w:r w:rsidR="009D287F" w:rsidRPr="00914C12">
        <w:rPr>
          <w:rFonts w:ascii="Manrope" w:hAnsi="Manrope"/>
          <w:b/>
          <w:bCs/>
          <w:lang w:val="el-GR"/>
        </w:rPr>
        <w:t>,</w:t>
      </w:r>
      <w:r w:rsidR="00353611">
        <w:rPr>
          <w:rFonts w:ascii="Manrope" w:hAnsi="Manrope"/>
          <w:b/>
          <w:bCs/>
          <w:lang w:val="el-GR"/>
        </w:rPr>
        <w:t>08</w:t>
      </w:r>
      <w:r w:rsidR="009D287F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Cs/>
          <w:lang w:val="el-GR"/>
        </w:rPr>
        <w:t>εκατ. σημειώνοντας</w:t>
      </w:r>
      <w:r w:rsidR="00F7062F" w:rsidRPr="00914C12">
        <w:rPr>
          <w:rFonts w:ascii="Manrope" w:hAnsi="Manrope"/>
          <w:b/>
          <w:bCs/>
          <w:lang w:val="el-GR"/>
        </w:rPr>
        <w:t xml:space="preserve"> </w:t>
      </w:r>
      <w:r w:rsidR="00EF6A83">
        <w:rPr>
          <w:rFonts w:ascii="Manrope" w:hAnsi="Manrope"/>
          <w:b/>
          <w:bCs/>
          <w:lang w:val="el-GR"/>
        </w:rPr>
        <w:t>αύξηση</w:t>
      </w:r>
      <w:r w:rsidR="003F5097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 xml:space="preserve">κατά </w:t>
      </w:r>
      <w:r w:rsidR="00353611">
        <w:rPr>
          <w:rFonts w:ascii="Manrope" w:hAnsi="Manrope"/>
          <w:b/>
          <w:bCs/>
          <w:lang w:val="el-GR"/>
        </w:rPr>
        <w:t>18</w:t>
      </w:r>
      <w:r w:rsidR="00562497" w:rsidRPr="00914C12">
        <w:rPr>
          <w:rFonts w:ascii="Manrope" w:hAnsi="Manrope"/>
          <w:b/>
          <w:bCs/>
          <w:lang w:val="el-GR"/>
        </w:rPr>
        <w:t>,</w:t>
      </w:r>
      <w:r w:rsidR="00353611">
        <w:rPr>
          <w:rFonts w:ascii="Manrope" w:hAnsi="Manrope"/>
          <w:b/>
          <w:bCs/>
          <w:lang w:val="el-GR"/>
        </w:rPr>
        <w:t>00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από τη συναλλακτική δραστηριότητα</w:t>
      </w:r>
      <w:r w:rsidR="000857CB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του π</w:t>
      </w:r>
      <w:r w:rsidR="004130BE" w:rsidRPr="00914C12">
        <w:rPr>
          <w:rFonts w:ascii="Manrope" w:hAnsi="Manrope"/>
          <w:bCs/>
          <w:lang w:val="el-GR"/>
        </w:rPr>
        <w:t xml:space="preserve">ροηγούμενου μήνα που ήταν </w:t>
      </w:r>
      <w:r w:rsidR="00353611" w:rsidRPr="00353611">
        <w:rPr>
          <w:rFonts w:ascii="Manrope" w:hAnsi="Manrope"/>
          <w:b/>
          <w:bCs/>
          <w:lang w:val="el-GR"/>
        </w:rPr>
        <w:t xml:space="preserve">€2.918,59 </w:t>
      </w:r>
      <w:r w:rsidRPr="00914C12">
        <w:rPr>
          <w:rFonts w:ascii="Manrope" w:hAnsi="Manrope"/>
          <w:bCs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>, ενώ σ</w:t>
      </w:r>
      <w:r w:rsidRPr="00914C12">
        <w:rPr>
          <w:rFonts w:ascii="Manrope" w:hAnsi="Manrope"/>
          <w:bCs/>
          <w:lang w:val="el-GR"/>
        </w:rPr>
        <w:t>ε σχέση με το</w:t>
      </w:r>
      <w:r w:rsidR="000F401A" w:rsidRPr="00914C12">
        <w:rPr>
          <w:rFonts w:ascii="Manrope" w:hAnsi="Manrope"/>
          <w:bCs/>
          <w:lang w:val="el-GR"/>
        </w:rPr>
        <w:t>ν</w:t>
      </w:r>
      <w:r w:rsidRPr="00914C12">
        <w:rPr>
          <w:rFonts w:ascii="Manrope" w:hAnsi="Manrope"/>
          <w:bCs/>
          <w:lang w:val="el-GR"/>
        </w:rPr>
        <w:t xml:space="preserve"> </w:t>
      </w:r>
      <w:r w:rsidR="00353611">
        <w:rPr>
          <w:rFonts w:ascii="Manrope" w:hAnsi="Manrope"/>
          <w:bCs/>
          <w:lang w:val="el-GR"/>
        </w:rPr>
        <w:t>Φεβρου</w:t>
      </w:r>
      <w:r w:rsidR="00EF6A83">
        <w:rPr>
          <w:rFonts w:ascii="Manrope" w:hAnsi="Manrope"/>
          <w:bCs/>
          <w:lang w:val="el-GR"/>
        </w:rPr>
        <w:t xml:space="preserve">άριο </w:t>
      </w:r>
      <w:r w:rsidR="00076E3C" w:rsidRPr="00914C12">
        <w:rPr>
          <w:rFonts w:ascii="Manrope" w:hAnsi="Manrope"/>
          <w:bCs/>
          <w:lang w:val="el-GR"/>
        </w:rPr>
        <w:t>202</w:t>
      </w:r>
      <w:r w:rsidR="00EF6A83">
        <w:rPr>
          <w:rFonts w:ascii="Manrope" w:hAnsi="Manrope"/>
          <w:bCs/>
          <w:lang w:val="el-GR"/>
        </w:rPr>
        <w:t>4</w:t>
      </w:r>
      <w:r w:rsidRPr="00914C12">
        <w:rPr>
          <w:rFonts w:ascii="Manrope" w:hAnsi="Manrope"/>
          <w:bCs/>
          <w:lang w:val="el-GR"/>
        </w:rPr>
        <w:t xml:space="preserve"> που η αξία συναλλαγών ήταν </w:t>
      </w:r>
      <w:r w:rsidR="00E14B9B" w:rsidRPr="003D4631">
        <w:rPr>
          <w:rFonts w:ascii="Manrope" w:hAnsi="Manrope"/>
          <w:b/>
          <w:bCs/>
          <w:lang w:val="el-GR"/>
        </w:rPr>
        <w:t>€</w:t>
      </w:r>
      <w:r w:rsidR="00EF6A83">
        <w:rPr>
          <w:rFonts w:ascii="Manrope" w:hAnsi="Manrope"/>
          <w:b/>
          <w:bCs/>
          <w:lang w:val="el-GR"/>
        </w:rPr>
        <w:t>2</w:t>
      </w:r>
      <w:r w:rsidR="00015DC5" w:rsidRPr="003D4631">
        <w:rPr>
          <w:rFonts w:ascii="Manrope" w:hAnsi="Manrope"/>
          <w:b/>
          <w:bCs/>
          <w:lang w:val="el-GR"/>
        </w:rPr>
        <w:t>.</w:t>
      </w:r>
      <w:r w:rsidR="00353611">
        <w:rPr>
          <w:rFonts w:ascii="Manrope" w:hAnsi="Manrope"/>
          <w:b/>
          <w:bCs/>
          <w:lang w:val="el-GR"/>
        </w:rPr>
        <w:t>678</w:t>
      </w:r>
      <w:r w:rsidR="003D4631" w:rsidRPr="003D4631">
        <w:rPr>
          <w:rFonts w:ascii="Manrope" w:hAnsi="Manrope"/>
          <w:b/>
          <w:bCs/>
          <w:lang w:val="el-GR"/>
        </w:rPr>
        <w:t>,</w:t>
      </w:r>
      <w:r w:rsidR="00353611">
        <w:rPr>
          <w:rFonts w:ascii="Manrope" w:hAnsi="Manrope"/>
          <w:b/>
          <w:bCs/>
          <w:lang w:val="el-GR"/>
        </w:rPr>
        <w:t>51</w:t>
      </w:r>
      <w:r w:rsidR="00562497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εκατ., σημειώ</w:t>
      </w:r>
      <w:r w:rsidR="00F7062F" w:rsidRPr="00914C12">
        <w:rPr>
          <w:rFonts w:ascii="Manrope" w:hAnsi="Manrope"/>
          <w:bCs/>
          <w:lang w:val="el-GR"/>
        </w:rPr>
        <w:t xml:space="preserve">θηκε </w:t>
      </w:r>
      <w:r w:rsidR="00BD200F" w:rsidRPr="00914C12">
        <w:rPr>
          <w:rFonts w:ascii="Manrope" w:hAnsi="Manrope"/>
          <w:b/>
          <w:bCs/>
          <w:lang w:val="el-GR"/>
        </w:rPr>
        <w:t>αύξηση</w:t>
      </w:r>
      <w:r w:rsidR="00C8625C" w:rsidRPr="00914C12">
        <w:rPr>
          <w:rFonts w:ascii="Manrope" w:hAnsi="Manrope"/>
          <w:bCs/>
          <w:lang w:val="el-GR"/>
        </w:rPr>
        <w:t xml:space="preserve"> </w:t>
      </w:r>
      <w:r w:rsidR="00353611">
        <w:rPr>
          <w:rFonts w:ascii="Manrope" w:hAnsi="Manrope"/>
          <w:b/>
          <w:bCs/>
          <w:lang w:val="el-GR"/>
        </w:rPr>
        <w:t>28,58</w:t>
      </w:r>
      <w:r w:rsidR="00F7062F" w:rsidRPr="00914C12">
        <w:rPr>
          <w:rFonts w:ascii="Manrope" w:hAnsi="Manrope"/>
          <w:b/>
          <w:bCs/>
          <w:lang w:val="el-GR"/>
        </w:rPr>
        <w:t>%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178726C7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224596B" w14:textId="268A95FC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DA8AA9B" w14:textId="77777777" w:rsidR="00E11D4D" w:rsidRPr="00914C12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0B677C7A" w14:textId="2D9FE23E" w:rsidR="0009759B" w:rsidRDefault="005651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πραγματοποίησαν </w:t>
      </w:r>
      <w:r w:rsidR="00752FF1" w:rsidRPr="00914C12">
        <w:rPr>
          <w:rFonts w:ascii="Manrope" w:hAnsi="Manrope"/>
          <w:b/>
          <w:bCs/>
          <w:lang w:val="el-GR"/>
        </w:rPr>
        <w:t>ε</w:t>
      </w:r>
      <w:r w:rsidR="00EF6A83">
        <w:rPr>
          <w:rFonts w:ascii="Manrope" w:hAnsi="Manrope"/>
          <w:b/>
          <w:bCs/>
          <w:lang w:val="el-GR"/>
        </w:rPr>
        <w:t>ισ</w:t>
      </w:r>
      <w:r w:rsidR="004166F0" w:rsidRPr="00914C12">
        <w:rPr>
          <w:rFonts w:ascii="Manrope" w:hAnsi="Manrope"/>
          <w:b/>
          <w:bCs/>
          <w:lang w:val="el-GR"/>
        </w:rPr>
        <w:t>ροές</w:t>
      </w:r>
      <w:r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0E16B7">
        <w:rPr>
          <w:rFonts w:ascii="Manrope" w:hAnsi="Manrope"/>
          <w:b/>
          <w:bCs/>
          <w:lang w:val="el-GR"/>
        </w:rPr>
        <w:t>132</w:t>
      </w:r>
      <w:r w:rsidR="00B56F06" w:rsidRPr="00914C12">
        <w:rPr>
          <w:rFonts w:ascii="Manrope" w:hAnsi="Manrope"/>
          <w:b/>
          <w:bCs/>
          <w:lang w:val="el-GR"/>
        </w:rPr>
        <w:t>,</w:t>
      </w:r>
      <w:r w:rsidR="000E16B7">
        <w:rPr>
          <w:rFonts w:ascii="Manrope" w:hAnsi="Manrope"/>
          <w:b/>
          <w:bCs/>
          <w:lang w:val="el-GR"/>
        </w:rPr>
        <w:t>37</w:t>
      </w:r>
      <w:r w:rsidRPr="00914C12">
        <w:rPr>
          <w:rFonts w:ascii="Manrope" w:hAnsi="Manrope"/>
          <w:b/>
          <w:bCs/>
          <w:lang w:val="el-GR"/>
        </w:rPr>
        <w:t xml:space="preserve"> εκατ.</w:t>
      </w:r>
      <w:r w:rsidRPr="00914C12">
        <w:rPr>
          <w:rFonts w:ascii="Manrope" w:hAnsi="Manrope"/>
          <w:bCs/>
          <w:lang w:val="el-GR"/>
        </w:rPr>
        <w:t xml:space="preserve"> κατά το μήνα </w:t>
      </w:r>
      <w:r w:rsidR="000E16B7">
        <w:rPr>
          <w:rFonts w:ascii="Manrope" w:hAnsi="Manrope"/>
          <w:bCs/>
          <w:lang w:val="el-GR"/>
        </w:rPr>
        <w:t>Φεβρου</w:t>
      </w:r>
      <w:r w:rsidR="00EF6A83">
        <w:rPr>
          <w:rFonts w:ascii="Manrope" w:hAnsi="Manrope"/>
          <w:bCs/>
          <w:lang w:val="el-GR"/>
        </w:rPr>
        <w:t>άριο</w:t>
      </w:r>
      <w:r w:rsidR="00EF6A83" w:rsidRPr="00EF6A83">
        <w:rPr>
          <w:rFonts w:ascii="Manrope" w:hAnsi="Manrope"/>
          <w:bCs/>
          <w:lang w:val="el-GR"/>
        </w:rPr>
        <w:t xml:space="preserve"> 2025</w:t>
      </w:r>
      <w:r w:rsidRPr="00914C12">
        <w:rPr>
          <w:rFonts w:ascii="Manrope" w:hAnsi="Manrope"/>
          <w:bCs/>
          <w:lang w:val="el-GR"/>
        </w:rPr>
        <w:t xml:space="preserve">, σε αντίθεση με τους </w:t>
      </w:r>
      <w:r w:rsidRPr="00914C12">
        <w:rPr>
          <w:rFonts w:ascii="Manrope" w:hAnsi="Manrope"/>
          <w:b/>
          <w:lang w:val="el-GR"/>
        </w:rPr>
        <w:t xml:space="preserve">Ημεδαπούς Δικαιούχους Μερίδων </w:t>
      </w:r>
      <w:r w:rsidRPr="00914C12">
        <w:rPr>
          <w:rFonts w:ascii="Manrope" w:hAnsi="Manrope"/>
          <w:lang w:val="el-GR"/>
        </w:rPr>
        <w:t>οι οποίοι πραγματοποίησαν</w:t>
      </w:r>
      <w:r w:rsidRPr="00914C12">
        <w:rPr>
          <w:rFonts w:ascii="Manrope" w:hAnsi="Manrope"/>
          <w:b/>
          <w:lang w:val="el-GR"/>
        </w:rPr>
        <w:t xml:space="preserve"> </w:t>
      </w:r>
      <w:r w:rsidR="00EF6A83">
        <w:rPr>
          <w:rFonts w:ascii="Manrope" w:hAnsi="Manrope"/>
          <w:b/>
          <w:lang w:val="el-GR"/>
        </w:rPr>
        <w:t>εκ</w:t>
      </w:r>
      <w:r w:rsidR="008B1DEF" w:rsidRPr="00914C12">
        <w:rPr>
          <w:rFonts w:ascii="Manrope" w:hAnsi="Manrope"/>
          <w:b/>
          <w:lang w:val="el-GR"/>
        </w:rPr>
        <w:t>σ</w:t>
      </w:r>
      <w:r w:rsidR="004166F0" w:rsidRPr="00914C12">
        <w:rPr>
          <w:rFonts w:ascii="Manrope" w:hAnsi="Manrope"/>
          <w:b/>
          <w:lang w:val="el-GR"/>
        </w:rPr>
        <w:t>ροές</w:t>
      </w:r>
      <w:r w:rsidRPr="00914C12">
        <w:rPr>
          <w:rFonts w:ascii="Manrope" w:hAnsi="Manrope"/>
          <w:b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0E16B7">
        <w:rPr>
          <w:rFonts w:ascii="Manrope" w:hAnsi="Manrope"/>
          <w:b/>
          <w:bCs/>
          <w:lang w:val="el-GR"/>
        </w:rPr>
        <w:t>132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0E16B7">
        <w:rPr>
          <w:rFonts w:ascii="Manrope" w:hAnsi="Manrope"/>
          <w:b/>
          <w:bCs/>
          <w:lang w:val="el-GR"/>
        </w:rPr>
        <w:t>37</w:t>
      </w:r>
      <w:r w:rsidR="00562497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/>
          <w:bCs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 xml:space="preserve"> </w:t>
      </w:r>
      <w:r w:rsidR="00136819" w:rsidRPr="00914C12">
        <w:rPr>
          <w:rFonts w:ascii="Manrope" w:hAnsi="Manrope"/>
          <w:bCs/>
          <w:lang w:val="el-GR"/>
        </w:rPr>
        <w:t>τ</w:t>
      </w:r>
      <w:r w:rsidRPr="00914C12">
        <w:rPr>
          <w:rFonts w:ascii="Manrope" w:hAnsi="Manrope"/>
          <w:bCs/>
          <w:lang w:val="el-GR"/>
        </w:rPr>
        <w:t>ο</w:t>
      </w:r>
      <w:r w:rsidR="00136819" w:rsidRPr="00914C12">
        <w:rPr>
          <w:rFonts w:ascii="Manrope" w:hAnsi="Manrope"/>
          <w:bCs/>
          <w:lang w:val="el-GR"/>
        </w:rPr>
        <w:t xml:space="preserve">ν </w:t>
      </w:r>
      <w:r w:rsidR="000E16B7" w:rsidRPr="000E16B7">
        <w:rPr>
          <w:rFonts w:ascii="Manrope" w:hAnsi="Manrope"/>
          <w:bCs/>
          <w:lang w:val="el-GR"/>
        </w:rPr>
        <w:t xml:space="preserve">Φεβρουάριο </w:t>
      </w:r>
      <w:r w:rsidRPr="00914C12">
        <w:rPr>
          <w:rFonts w:ascii="Manrope" w:hAnsi="Manrope"/>
          <w:bCs/>
          <w:lang w:val="el-GR"/>
        </w:rPr>
        <w:t>(§2.1)</w:t>
      </w:r>
      <w:r w:rsidR="00BA7E24" w:rsidRPr="00914C12">
        <w:rPr>
          <w:rFonts w:ascii="Manrope" w:hAnsi="Manrope"/>
          <w:bCs/>
          <w:lang w:val="el-GR"/>
        </w:rPr>
        <w:t>.</w:t>
      </w:r>
    </w:p>
    <w:p w14:paraId="264E7A25" w14:textId="77777777" w:rsidR="00667186" w:rsidRPr="00914C12" w:rsidRDefault="00667186" w:rsidP="00667186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7DA2F20" w14:textId="55C41935" w:rsidR="007E49F8" w:rsidRPr="00914C12" w:rsidRDefault="00F7062F" w:rsidP="006D2220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κατανομή</w:t>
      </w:r>
      <w:r w:rsidRPr="00914C12">
        <w:rPr>
          <w:rFonts w:ascii="Manrope" w:hAnsi="Manrope"/>
          <w:bCs/>
          <w:lang w:val="el-GR"/>
        </w:rPr>
        <w:t xml:space="preserve"> της Αξίας Χαρτοφυλακίου</w:t>
      </w:r>
      <w:r w:rsidR="00B2425A" w:rsidRPr="00914C12">
        <w:rPr>
          <w:rFonts w:ascii="Manrope" w:hAnsi="Manrope"/>
          <w:bCs/>
          <w:lang w:val="el-GR"/>
        </w:rPr>
        <w:t xml:space="preserve"> </w:t>
      </w:r>
      <w:r w:rsidR="00253AEC" w:rsidRPr="00914C12">
        <w:rPr>
          <w:rFonts w:ascii="Manrope" w:hAnsi="Manrope"/>
          <w:bCs/>
          <w:lang w:val="el-GR"/>
        </w:rPr>
        <w:t>των Δικαι</w:t>
      </w:r>
      <w:r w:rsidR="00AD4E9D" w:rsidRPr="00914C12">
        <w:rPr>
          <w:rFonts w:ascii="Manrope" w:hAnsi="Manrope"/>
          <w:bCs/>
          <w:lang w:val="el-GR"/>
        </w:rPr>
        <w:t xml:space="preserve">ούχων Μερίδων </w:t>
      </w:r>
      <w:r w:rsidR="00B2425A" w:rsidRPr="00914C12">
        <w:rPr>
          <w:rFonts w:ascii="Manrope" w:hAnsi="Manrope"/>
          <w:bCs/>
          <w:lang w:val="el-GR"/>
        </w:rPr>
        <w:t xml:space="preserve">διαμορφώθηκε στα </w:t>
      </w:r>
      <w:r w:rsidR="00B2425A" w:rsidRPr="00914C12">
        <w:rPr>
          <w:rFonts w:ascii="Manrope" w:hAnsi="Manrope"/>
          <w:b/>
          <w:bCs/>
          <w:lang w:val="el-GR"/>
        </w:rPr>
        <w:t>6</w:t>
      </w:r>
      <w:r w:rsidR="003D4631">
        <w:rPr>
          <w:rFonts w:ascii="Manrope" w:hAnsi="Manrope"/>
          <w:b/>
          <w:bCs/>
          <w:lang w:val="el-GR"/>
        </w:rPr>
        <w:t>5</w:t>
      </w:r>
      <w:r w:rsidR="00B2425A" w:rsidRPr="00914C12">
        <w:rPr>
          <w:rFonts w:ascii="Manrope" w:hAnsi="Manrope"/>
          <w:b/>
          <w:bCs/>
          <w:lang w:val="el-GR"/>
        </w:rPr>
        <w:t>,</w:t>
      </w:r>
      <w:r w:rsidR="000E16B7">
        <w:rPr>
          <w:rFonts w:ascii="Manrope" w:hAnsi="Manrope"/>
          <w:b/>
          <w:bCs/>
          <w:lang w:val="el-GR"/>
        </w:rPr>
        <w:t>78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</w:t>
      </w:r>
      <w:r w:rsidRPr="00914C12">
        <w:rPr>
          <w:rFonts w:ascii="Manrope" w:hAnsi="Manrope"/>
          <w:b/>
          <w:bCs/>
          <w:lang w:val="el-GR"/>
        </w:rPr>
        <w:t>Αλλοδαπ</w:t>
      </w:r>
      <w:r w:rsidR="00B2425A" w:rsidRPr="00914C12">
        <w:rPr>
          <w:rFonts w:ascii="Manrope" w:hAnsi="Manrope"/>
          <w:b/>
          <w:bCs/>
          <w:lang w:val="el-GR"/>
        </w:rPr>
        <w:t>ούς Δικαιούχους Μερίδων</w:t>
      </w:r>
      <w:r w:rsidR="00B2425A" w:rsidRPr="00914C12">
        <w:rPr>
          <w:rFonts w:ascii="Manrope" w:hAnsi="Manrope"/>
          <w:bCs/>
          <w:lang w:val="el-GR"/>
        </w:rPr>
        <w:t xml:space="preserve"> και </w:t>
      </w:r>
      <w:r w:rsidR="00453C20" w:rsidRPr="00914C12">
        <w:rPr>
          <w:rFonts w:ascii="Manrope" w:hAnsi="Manrope"/>
          <w:b/>
          <w:lang w:val="el-GR"/>
        </w:rPr>
        <w:t>3</w:t>
      </w:r>
      <w:r w:rsidR="003D4631">
        <w:rPr>
          <w:rFonts w:ascii="Manrope" w:hAnsi="Manrope"/>
          <w:b/>
          <w:lang w:val="el-GR"/>
        </w:rPr>
        <w:t>4</w:t>
      </w:r>
      <w:r w:rsidR="00C8625C" w:rsidRPr="00914C12">
        <w:rPr>
          <w:rFonts w:ascii="Manrope" w:hAnsi="Manrope"/>
          <w:b/>
          <w:lang w:val="el-GR"/>
        </w:rPr>
        <w:t>,</w:t>
      </w:r>
      <w:r w:rsidR="000E16B7">
        <w:rPr>
          <w:rFonts w:ascii="Manrope" w:hAnsi="Manrope"/>
          <w:b/>
          <w:lang w:val="el-GR"/>
        </w:rPr>
        <w:t>22</w:t>
      </w:r>
      <w:r w:rsidRPr="00914C12">
        <w:rPr>
          <w:rFonts w:ascii="Manrope" w:hAnsi="Manrope"/>
          <w:b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Ημεδαπού</w:t>
      </w:r>
      <w:r w:rsidR="005C2992" w:rsidRPr="00914C12">
        <w:rPr>
          <w:rFonts w:ascii="Manrope" w:hAnsi="Manrope"/>
          <w:bCs/>
          <w:lang w:val="el-GR"/>
        </w:rPr>
        <w:t xml:space="preserve">ς </w:t>
      </w:r>
      <w:r w:rsidR="00AD4E9D" w:rsidRPr="00914C12">
        <w:rPr>
          <w:rFonts w:ascii="Manrope" w:hAnsi="Manrope"/>
          <w:bCs/>
          <w:lang w:val="el-GR"/>
        </w:rPr>
        <w:t>(§3.1)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219C8B0B" w14:textId="3AA5CFC8" w:rsidR="00D44D80" w:rsidRPr="00E11D4D" w:rsidRDefault="00D44D80" w:rsidP="00044C8F">
      <w:pPr>
        <w:pStyle w:val="ListParagraph"/>
        <w:spacing w:line="360" w:lineRule="auto"/>
        <w:jc w:val="center"/>
        <w:rPr>
          <w:rFonts w:ascii="Manrope" w:hAnsi="Manrope"/>
          <w:bCs/>
          <w:lang w:val="el-GR"/>
        </w:rPr>
      </w:pPr>
    </w:p>
    <w:p w14:paraId="03EDBAB7" w14:textId="0FEFB566" w:rsidR="00C20929" w:rsidRDefault="00316B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bCs/>
          <w:lang w:val="el-GR"/>
        </w:rPr>
        <w:t>χώρες</w:t>
      </w:r>
      <w:r w:rsidRPr="00914C12">
        <w:rPr>
          <w:rFonts w:ascii="Manrope" w:hAnsi="Manrope"/>
          <w:bCs/>
          <w:lang w:val="el-GR"/>
        </w:rPr>
        <w:t xml:space="preserve"> με την </w:t>
      </w:r>
      <w:r w:rsidRPr="00914C12">
        <w:rPr>
          <w:rFonts w:ascii="Manrope" w:hAnsi="Manrope"/>
          <w:b/>
          <w:bCs/>
          <w:lang w:val="el-GR"/>
        </w:rPr>
        <w:t>μεγαλύτερη αξία χαρτοφυλακίου</w:t>
      </w:r>
      <w:r w:rsidRPr="00914C12">
        <w:rPr>
          <w:rFonts w:ascii="Manrope" w:hAnsi="Manrope"/>
          <w:bCs/>
          <w:lang w:val="el-GR"/>
        </w:rPr>
        <w:t xml:space="preserve"> (μερίδες πελάτη) για το</w:t>
      </w:r>
      <w:r w:rsidR="00C47FD8" w:rsidRPr="00914C12">
        <w:rPr>
          <w:rFonts w:ascii="Manrope" w:hAnsi="Manrope"/>
          <w:bCs/>
          <w:lang w:val="el-GR"/>
        </w:rPr>
        <w:t xml:space="preserve"> </w:t>
      </w:r>
      <w:r w:rsidR="006D3171" w:rsidRPr="00914C12">
        <w:rPr>
          <w:rFonts w:ascii="Manrope" w:hAnsi="Manrope"/>
          <w:bCs/>
          <w:lang w:val="el-GR"/>
        </w:rPr>
        <w:t>μήνα</w:t>
      </w:r>
      <w:r w:rsidR="006E3520" w:rsidRPr="00914C12">
        <w:rPr>
          <w:rFonts w:ascii="Manrope" w:hAnsi="Manrope"/>
          <w:bCs/>
          <w:lang w:val="el-GR"/>
        </w:rPr>
        <w:t xml:space="preserve"> </w:t>
      </w:r>
      <w:r w:rsidR="000E16B7" w:rsidRPr="000E16B7">
        <w:rPr>
          <w:rFonts w:ascii="Manrope" w:hAnsi="Manrope"/>
          <w:bCs/>
          <w:lang w:val="el-GR"/>
        </w:rPr>
        <w:t>Φεβρουάριο</w:t>
      </w:r>
      <w:r w:rsidR="00EF6A83" w:rsidRPr="00EF6A83">
        <w:rPr>
          <w:rFonts w:ascii="Manrope" w:hAnsi="Manrope"/>
          <w:bCs/>
          <w:lang w:val="el-GR"/>
        </w:rPr>
        <w:t xml:space="preserve"> 2025</w:t>
      </w:r>
      <w:r w:rsidR="00EF6A83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ήταν οι ΗΠΑ με αξία συνολικού χαρτοφυλακίου €</w:t>
      </w:r>
      <w:r w:rsidR="00562497" w:rsidRPr="00914C12">
        <w:rPr>
          <w:rFonts w:ascii="Manrope" w:hAnsi="Manrope"/>
          <w:bCs/>
          <w:lang w:val="el-GR"/>
        </w:rPr>
        <w:t>1</w:t>
      </w:r>
      <w:r w:rsidR="000E16B7">
        <w:rPr>
          <w:rFonts w:ascii="Manrope" w:hAnsi="Manrope"/>
          <w:bCs/>
          <w:lang w:val="el-GR"/>
        </w:rPr>
        <w:t>5</w:t>
      </w:r>
      <w:r w:rsidR="00076E3C" w:rsidRPr="00914C12">
        <w:rPr>
          <w:rFonts w:ascii="Manrope" w:hAnsi="Manrope"/>
          <w:bCs/>
          <w:lang w:val="el-GR"/>
        </w:rPr>
        <w:t>,</w:t>
      </w:r>
      <w:r w:rsidR="000E16B7">
        <w:rPr>
          <w:rFonts w:ascii="Manrope" w:hAnsi="Manrope"/>
          <w:bCs/>
          <w:lang w:val="el-GR"/>
        </w:rPr>
        <w:t>66</w:t>
      </w:r>
      <w:r w:rsidR="005D04E5" w:rsidRPr="00914C12">
        <w:rPr>
          <w:rFonts w:ascii="Manrope" w:hAnsi="Manrope"/>
          <w:bCs/>
          <w:lang w:val="el-GR"/>
        </w:rPr>
        <w:t xml:space="preserve"> δις, η Κύπρος με αξία χαρτοφυλακίου €</w:t>
      </w:r>
      <w:r w:rsidR="00EF6A83">
        <w:rPr>
          <w:rFonts w:ascii="Manrope" w:hAnsi="Manrope"/>
          <w:bCs/>
          <w:lang w:val="el-GR"/>
        </w:rPr>
        <w:t>10</w:t>
      </w:r>
      <w:r w:rsidR="00B7464E" w:rsidRPr="00914C12">
        <w:rPr>
          <w:rFonts w:ascii="Manrope" w:hAnsi="Manrope"/>
          <w:bCs/>
          <w:lang w:val="el-GR"/>
        </w:rPr>
        <w:t>,</w:t>
      </w:r>
      <w:r w:rsidR="000E16B7">
        <w:rPr>
          <w:rFonts w:ascii="Manrope" w:hAnsi="Manrope"/>
          <w:bCs/>
          <w:lang w:val="el-GR"/>
        </w:rPr>
        <w:t>38</w:t>
      </w:r>
      <w:r w:rsidR="005D04E5" w:rsidRPr="00914C12">
        <w:rPr>
          <w:rFonts w:ascii="Manrope" w:hAnsi="Manrope"/>
          <w:bCs/>
          <w:lang w:val="el-GR"/>
        </w:rPr>
        <w:t xml:space="preserve"> δις και </w:t>
      </w:r>
      <w:r w:rsidR="00136819" w:rsidRPr="00914C12">
        <w:rPr>
          <w:rFonts w:ascii="Manrope" w:hAnsi="Manrope"/>
          <w:bCs/>
          <w:lang w:val="el-GR"/>
        </w:rPr>
        <w:t>η</w:t>
      </w:r>
      <w:r w:rsidR="00AB026E" w:rsidRPr="00914C12">
        <w:rPr>
          <w:rFonts w:ascii="Manrope" w:hAnsi="Manrope"/>
          <w:bCs/>
          <w:lang w:val="el-GR"/>
        </w:rPr>
        <w:t xml:space="preserve"> </w:t>
      </w:r>
      <w:r w:rsidR="00136819" w:rsidRPr="00914C12">
        <w:rPr>
          <w:rFonts w:ascii="Manrope" w:hAnsi="Manrope"/>
          <w:bCs/>
          <w:lang w:val="el-GR"/>
        </w:rPr>
        <w:t>Γερμανία</w:t>
      </w:r>
      <w:r w:rsidR="005D04E5" w:rsidRPr="00914C12">
        <w:rPr>
          <w:rFonts w:ascii="Manrope" w:hAnsi="Manrope"/>
          <w:bCs/>
          <w:lang w:val="el-GR"/>
        </w:rPr>
        <w:t xml:space="preserve"> με αξία χαρτοφυλακίου €</w:t>
      </w:r>
      <w:r w:rsidR="00EF6A83" w:rsidRPr="00EF6A83">
        <w:rPr>
          <w:rFonts w:ascii="Manrope" w:hAnsi="Manrope"/>
          <w:bCs/>
          <w:lang w:val="el-GR"/>
        </w:rPr>
        <w:t>6</w:t>
      </w:r>
      <w:r w:rsidR="0067502C" w:rsidRPr="00914C12">
        <w:rPr>
          <w:rFonts w:ascii="Manrope" w:hAnsi="Manrope"/>
          <w:bCs/>
          <w:lang w:val="el-GR"/>
        </w:rPr>
        <w:t>,</w:t>
      </w:r>
      <w:r w:rsidR="000E16B7">
        <w:rPr>
          <w:rFonts w:ascii="Manrope" w:hAnsi="Manrope"/>
          <w:bCs/>
          <w:lang w:val="el-GR"/>
        </w:rPr>
        <w:t>34</w:t>
      </w:r>
      <w:r w:rsidR="005D04E5" w:rsidRPr="00914C12">
        <w:rPr>
          <w:rFonts w:ascii="Manrope" w:hAnsi="Manrope"/>
          <w:bCs/>
          <w:lang w:val="el-GR"/>
        </w:rPr>
        <w:t xml:space="preserve"> δις (§3.5.1)</w:t>
      </w:r>
      <w:r w:rsidR="00136819" w:rsidRPr="00914C12">
        <w:rPr>
          <w:rFonts w:ascii="Manrope" w:hAnsi="Manrope"/>
          <w:bCs/>
          <w:lang w:val="el-GR"/>
        </w:rPr>
        <w:t>.</w:t>
      </w:r>
    </w:p>
    <w:p w14:paraId="6F39EB5B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3BB3791C" w14:textId="77777777" w:rsidR="00E11D4D" w:rsidRPr="00914C12" w:rsidRDefault="00E11D4D" w:rsidP="00E11D4D">
      <w:pPr>
        <w:pStyle w:val="ListParagraph"/>
        <w:spacing w:line="360" w:lineRule="auto"/>
        <w:jc w:val="center"/>
        <w:rPr>
          <w:rFonts w:ascii="Manrope" w:hAnsi="Manrope"/>
          <w:bCs/>
          <w:lang w:val="el-GR"/>
        </w:rPr>
      </w:pPr>
    </w:p>
    <w:p w14:paraId="4D950329" w14:textId="2854666F" w:rsidR="00D37DF4" w:rsidRPr="00914C12" w:rsidRDefault="006D14D7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</w:t>
      </w:r>
      <w:r w:rsidR="008B424F" w:rsidRPr="00914C12">
        <w:rPr>
          <w:rFonts w:ascii="Manrope" w:hAnsi="Manrope"/>
          <w:bCs/>
          <w:lang w:val="el-GR"/>
        </w:rPr>
        <w:t xml:space="preserve">πραγματοποίησαν το </w:t>
      </w:r>
      <w:r w:rsidR="000E16B7">
        <w:rPr>
          <w:rFonts w:ascii="Manrope" w:hAnsi="Manrope"/>
          <w:b/>
          <w:bCs/>
          <w:lang w:val="el-GR"/>
        </w:rPr>
        <w:t>62</w:t>
      </w:r>
      <w:r w:rsidR="00250D8D" w:rsidRPr="00914C12">
        <w:rPr>
          <w:rFonts w:ascii="Manrope" w:hAnsi="Manrope"/>
          <w:b/>
          <w:bCs/>
          <w:lang w:val="el-GR"/>
        </w:rPr>
        <w:t>,</w:t>
      </w:r>
      <w:r w:rsidR="000E16B7">
        <w:rPr>
          <w:rFonts w:ascii="Manrope" w:hAnsi="Manrope"/>
          <w:b/>
          <w:bCs/>
          <w:lang w:val="el-GR"/>
        </w:rPr>
        <w:t>1</w:t>
      </w:r>
      <w:r w:rsidR="008B424F" w:rsidRPr="00914C12">
        <w:rPr>
          <w:rFonts w:ascii="Manrope" w:hAnsi="Manrope"/>
          <w:b/>
          <w:bCs/>
          <w:lang w:val="el-GR"/>
        </w:rPr>
        <w:t>%</w:t>
      </w:r>
      <w:r w:rsidR="008B424F" w:rsidRPr="00914C12">
        <w:rPr>
          <w:rFonts w:ascii="Manrope" w:hAnsi="Manrope"/>
          <w:bCs/>
          <w:lang w:val="el-GR"/>
        </w:rPr>
        <w:t xml:space="preserve"> των συνολικών συναλλαγών (αγορές &amp; πωλήσεις)</w:t>
      </w:r>
      <w:r w:rsidR="00AF6A52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τον </w:t>
      </w:r>
      <w:r w:rsidR="000E16B7" w:rsidRPr="000E16B7">
        <w:rPr>
          <w:rFonts w:ascii="Manrope" w:hAnsi="Manrope"/>
          <w:bCs/>
          <w:lang w:val="el-GR"/>
        </w:rPr>
        <w:t>Φεβρουάριο</w:t>
      </w:r>
      <w:r w:rsidR="00250D8D" w:rsidRPr="00914C12">
        <w:rPr>
          <w:rFonts w:ascii="Manrope" w:hAnsi="Manrope"/>
          <w:bCs/>
          <w:lang w:val="el-GR"/>
        </w:rPr>
        <w:t xml:space="preserve"> </w:t>
      </w:r>
      <w:r w:rsidR="003452F0" w:rsidRPr="00914C12">
        <w:rPr>
          <w:rFonts w:ascii="Manrope" w:hAnsi="Manrope"/>
          <w:bCs/>
          <w:lang w:val="el-GR"/>
        </w:rPr>
        <w:t>202</w:t>
      </w:r>
      <w:r w:rsidR="00EF6A83">
        <w:rPr>
          <w:rFonts w:ascii="Manrope" w:hAnsi="Manrope"/>
          <w:bCs/>
          <w:lang w:val="el-GR"/>
        </w:rPr>
        <w:t>5</w:t>
      </w:r>
      <w:r w:rsidR="003452F0" w:rsidRPr="00914C12">
        <w:rPr>
          <w:rFonts w:ascii="Manrope" w:hAnsi="Manrope"/>
          <w:bCs/>
          <w:lang w:val="el-GR"/>
        </w:rPr>
        <w:t xml:space="preserve"> (σε σχέση με το </w:t>
      </w:r>
      <w:r w:rsidR="000E16B7">
        <w:rPr>
          <w:rFonts w:ascii="Manrope" w:hAnsi="Manrope"/>
          <w:bCs/>
          <w:lang w:val="el-GR"/>
        </w:rPr>
        <w:t>59,7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AF6A52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 xml:space="preserve">, ενώ οι </w:t>
      </w:r>
      <w:r w:rsidRPr="00914C12">
        <w:rPr>
          <w:rFonts w:ascii="Manrope" w:hAnsi="Manrope"/>
          <w:b/>
          <w:lang w:val="el-GR"/>
        </w:rPr>
        <w:t>Ημεδαποί Δικαιούχοι Μερίδων</w:t>
      </w:r>
      <w:r w:rsidR="003452F0" w:rsidRPr="00914C12">
        <w:rPr>
          <w:rFonts w:ascii="Manrope" w:hAnsi="Manrope"/>
          <w:bCs/>
          <w:lang w:val="el-GR"/>
        </w:rPr>
        <w:t xml:space="preserve">, πραγματοποίησαν το </w:t>
      </w:r>
      <w:r w:rsidR="000E16B7">
        <w:rPr>
          <w:rFonts w:ascii="Manrope" w:hAnsi="Manrope"/>
          <w:b/>
          <w:bCs/>
          <w:lang w:val="el-GR"/>
        </w:rPr>
        <w:t>37</w:t>
      </w:r>
      <w:r w:rsidR="00076E3C" w:rsidRPr="00914C12">
        <w:rPr>
          <w:rFonts w:ascii="Manrope" w:hAnsi="Manrope"/>
          <w:b/>
          <w:bCs/>
          <w:lang w:val="el-GR"/>
        </w:rPr>
        <w:t>,</w:t>
      </w:r>
      <w:r w:rsidR="000E16B7">
        <w:rPr>
          <w:rFonts w:ascii="Manrope" w:hAnsi="Manrope"/>
          <w:b/>
          <w:bCs/>
          <w:lang w:val="el-GR"/>
        </w:rPr>
        <w:t>9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τ</w:t>
      </w:r>
      <w:r w:rsidR="00F17AD1" w:rsidRPr="00914C12">
        <w:rPr>
          <w:rFonts w:ascii="Manrope" w:hAnsi="Manrope"/>
          <w:bCs/>
          <w:lang w:val="el-GR"/>
        </w:rPr>
        <w:t>ων συναλλαγών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F17AD1" w:rsidRPr="00914C12">
        <w:rPr>
          <w:rFonts w:ascii="Manrope" w:hAnsi="Manrope"/>
          <w:bCs/>
          <w:lang w:val="el-GR"/>
        </w:rPr>
        <w:t>(</w:t>
      </w:r>
      <w:r w:rsidR="003452F0" w:rsidRPr="00914C12">
        <w:rPr>
          <w:rFonts w:ascii="Manrope" w:hAnsi="Manrope"/>
          <w:bCs/>
          <w:lang w:val="el-GR"/>
        </w:rPr>
        <w:t xml:space="preserve">σε σχέση με το </w:t>
      </w:r>
      <w:r w:rsidR="000E16B7">
        <w:rPr>
          <w:rFonts w:ascii="Manrope" w:hAnsi="Manrope"/>
          <w:bCs/>
          <w:lang w:val="el-GR"/>
        </w:rPr>
        <w:t>40,3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F17AD1" w:rsidRPr="00914C12">
        <w:rPr>
          <w:rFonts w:ascii="Manrope" w:hAnsi="Manrope"/>
          <w:bCs/>
          <w:lang w:val="el-GR"/>
        </w:rPr>
        <w:t>)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0C0D29" w:rsidRPr="00914C12">
        <w:rPr>
          <w:rFonts w:ascii="Manrope" w:hAnsi="Manrope"/>
          <w:bCs/>
          <w:lang w:val="el-GR"/>
        </w:rPr>
        <w:t>§2.1</w:t>
      </w:r>
      <w:r w:rsidR="007E667A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>.</w:t>
      </w:r>
    </w:p>
    <w:p w14:paraId="12A9E57B" w14:textId="77777777" w:rsidR="00914C12" w:rsidRPr="00914C12" w:rsidRDefault="00914C12" w:rsidP="00914C12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5D1E7CF" w14:textId="77777777" w:rsidR="00A22147" w:rsidRPr="00914C12" w:rsidRDefault="00A22147" w:rsidP="00A22147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71067951" w14:textId="77777777" w:rsidR="000A5B93" w:rsidRDefault="000A5B93" w:rsidP="00B11E0E">
      <w:pPr>
        <w:spacing w:line="360" w:lineRule="auto"/>
        <w:jc w:val="both"/>
        <w:rPr>
          <w:rFonts w:ascii="Manrope" w:hAnsi="Manrope"/>
          <w:bCs/>
          <w:i/>
          <w:lang w:val="el-GR"/>
        </w:rPr>
      </w:pPr>
    </w:p>
    <w:p w14:paraId="387A1259" w14:textId="77777777" w:rsidR="003D4631" w:rsidRDefault="003D4631" w:rsidP="00B11E0E">
      <w:pPr>
        <w:spacing w:line="360" w:lineRule="auto"/>
        <w:jc w:val="both"/>
        <w:rPr>
          <w:rFonts w:ascii="Manrope" w:hAnsi="Manrope"/>
          <w:bCs/>
          <w:i/>
          <w:lang w:val="el-GR"/>
        </w:rPr>
      </w:pPr>
    </w:p>
    <w:p w14:paraId="77698EFE" w14:textId="668C893F" w:rsidR="00F31994" w:rsidRPr="00914C12" w:rsidRDefault="000476CC" w:rsidP="00B11E0E">
      <w:pPr>
        <w:spacing w:line="360" w:lineRule="auto"/>
        <w:jc w:val="both"/>
        <w:rPr>
          <w:rFonts w:ascii="Manrope" w:hAnsi="Manrope"/>
          <w:lang w:val="el-GR"/>
        </w:rPr>
      </w:pPr>
      <w:r w:rsidRPr="00914C12">
        <w:rPr>
          <w:rFonts w:ascii="Manrope" w:hAnsi="Manrope"/>
          <w:bCs/>
          <w:i/>
          <w:lang w:val="el-GR"/>
        </w:rPr>
        <w:t xml:space="preserve">Περισσότερες πληροφορίες σχετικά με </w:t>
      </w:r>
      <w:r w:rsidR="006A647A" w:rsidRPr="00914C12">
        <w:rPr>
          <w:rFonts w:ascii="Manrope" w:hAnsi="Manrope"/>
          <w:bCs/>
          <w:i/>
          <w:lang w:val="el-GR"/>
        </w:rPr>
        <w:t xml:space="preserve">τις παρεχόμενες υπηρεσίες </w:t>
      </w:r>
      <w:r w:rsidR="00AD7852" w:rsidRPr="00914C12">
        <w:rPr>
          <w:rFonts w:ascii="Manrope" w:hAnsi="Manrope"/>
          <w:bCs/>
          <w:i/>
          <w:lang w:val="el-GR"/>
        </w:rPr>
        <w:t xml:space="preserve"> της </w:t>
      </w:r>
      <w:r w:rsidR="00AD7852" w:rsidRPr="00914C12">
        <w:rPr>
          <w:rFonts w:ascii="Manrope" w:hAnsi="Manrope"/>
          <w:bCs/>
          <w:i/>
          <w:lang w:val="en-US"/>
        </w:rPr>
        <w:t>ATHEXCSD</w:t>
      </w:r>
      <w:r w:rsidR="00AD7852" w:rsidRPr="00914C12">
        <w:rPr>
          <w:rFonts w:ascii="Manrope" w:hAnsi="Manrope"/>
          <w:bCs/>
          <w:i/>
          <w:lang w:val="el-GR"/>
        </w:rPr>
        <w:t xml:space="preserve"> </w:t>
      </w:r>
      <w:r w:rsidR="006A647A" w:rsidRPr="00914C12">
        <w:rPr>
          <w:rFonts w:ascii="Manrope" w:hAnsi="Manrope"/>
          <w:bCs/>
          <w:i/>
          <w:lang w:val="el-GR"/>
        </w:rPr>
        <w:t>στο νέο κανονιστικό περιβάλλον</w:t>
      </w:r>
      <w:r w:rsidRPr="00914C12">
        <w:rPr>
          <w:rFonts w:ascii="Manrope" w:hAnsi="Manrope"/>
          <w:bCs/>
          <w:i/>
          <w:lang w:val="el-GR"/>
        </w:rPr>
        <w:t xml:space="preserve">, </w:t>
      </w:r>
      <w:r w:rsidR="006A647A" w:rsidRPr="00914C12">
        <w:rPr>
          <w:rFonts w:ascii="Manrope" w:hAnsi="Manrope"/>
          <w:bCs/>
          <w:i/>
          <w:lang w:val="el-GR"/>
        </w:rPr>
        <w:t xml:space="preserve">παρατίθενται </w:t>
      </w:r>
      <w:r w:rsidR="004E3414" w:rsidRPr="00914C12">
        <w:rPr>
          <w:rFonts w:ascii="Manrope" w:hAnsi="Manrope"/>
          <w:bCs/>
          <w:i/>
          <w:lang w:val="el-GR"/>
        </w:rPr>
        <w:t xml:space="preserve">στον </w:t>
      </w:r>
      <w:hyperlink r:id="rId9" w:history="1">
        <w:r w:rsidR="004E3414" w:rsidRPr="00914C12">
          <w:rPr>
            <w:rStyle w:val="Hyperlink"/>
            <w:rFonts w:ascii="Manrope" w:hAnsi="Manrope"/>
            <w:bCs/>
            <w:i/>
            <w:lang w:val="el-GR"/>
          </w:rPr>
          <w:t>Κανονισμό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AD7852" w:rsidRPr="00914C12">
        <w:rPr>
          <w:rFonts w:ascii="Manrope" w:hAnsi="Manrope"/>
          <w:bCs/>
          <w:i/>
          <w:lang w:val="el-GR"/>
        </w:rPr>
        <w:t>Λειτουργίας</w:t>
      </w:r>
      <w:r w:rsidR="006A647A" w:rsidRPr="00914C12">
        <w:rPr>
          <w:rFonts w:ascii="Manrope" w:hAnsi="Manrope"/>
          <w:bCs/>
          <w:i/>
          <w:lang w:val="el-GR"/>
        </w:rPr>
        <w:t xml:space="preserve"> της εταιρείας</w:t>
      </w:r>
      <w:r w:rsidR="00CB7A63" w:rsidRPr="00914C12">
        <w:rPr>
          <w:rFonts w:ascii="Manrope" w:hAnsi="Manrope"/>
          <w:bCs/>
          <w:i/>
          <w:lang w:val="el-GR"/>
        </w:rPr>
        <w:t xml:space="preserve">, </w:t>
      </w:r>
      <w:r w:rsidR="0008244C" w:rsidRPr="00914C12">
        <w:rPr>
          <w:rFonts w:ascii="Manrope" w:hAnsi="Manrope"/>
          <w:bCs/>
          <w:i/>
          <w:lang w:val="el-GR"/>
        </w:rPr>
        <w:t>στ</w:t>
      </w:r>
      <w:r w:rsidR="00CB7A63" w:rsidRPr="00914C12">
        <w:rPr>
          <w:rFonts w:ascii="Manrope" w:hAnsi="Manrope"/>
          <w:bCs/>
          <w:i/>
          <w:lang w:val="el-GR"/>
        </w:rPr>
        <w:t xml:space="preserve">ις </w:t>
      </w:r>
      <w:r w:rsidR="006A647A" w:rsidRPr="00914C12">
        <w:rPr>
          <w:rFonts w:ascii="Manrope" w:hAnsi="Manrope"/>
          <w:bCs/>
          <w:i/>
          <w:lang w:val="el-GR"/>
        </w:rPr>
        <w:t xml:space="preserve">σχετικές </w:t>
      </w:r>
      <w:r w:rsidR="00B23FE2">
        <w:fldChar w:fldCharType="begin"/>
      </w:r>
      <w:r w:rsidR="00B23FE2" w:rsidRPr="000A5B93">
        <w:rPr>
          <w:lang w:val="el-GR"/>
        </w:rPr>
        <w:instrText xml:space="preserve"> </w:instrText>
      </w:r>
      <w:r w:rsidR="00B23FE2">
        <w:instrText>HYPERLINK</w:instrText>
      </w:r>
      <w:r w:rsidR="00B23FE2" w:rsidRPr="000A5B93">
        <w:rPr>
          <w:lang w:val="el-GR"/>
        </w:rPr>
        <w:instrText xml:space="preserve"> "</w:instrText>
      </w:r>
      <w:r w:rsidR="00B23FE2">
        <w:instrText>https</w:instrText>
      </w:r>
      <w:r w:rsidR="00B23FE2" w:rsidRPr="000A5B93">
        <w:rPr>
          <w:lang w:val="el-GR"/>
        </w:rPr>
        <w:instrText>://</w:instrText>
      </w:r>
      <w:r w:rsidR="00B23FE2">
        <w:instrText>www</w:instrText>
      </w:r>
      <w:r w:rsidR="00B23FE2" w:rsidRPr="000A5B93">
        <w:rPr>
          <w:lang w:val="el-GR"/>
        </w:rPr>
        <w:instrText>.</w:instrText>
      </w:r>
      <w:r w:rsidR="00B23FE2">
        <w:instrText>athexgroup</w:instrText>
      </w:r>
      <w:r w:rsidR="00B23FE2" w:rsidRPr="000A5B93">
        <w:rPr>
          <w:lang w:val="el-GR"/>
        </w:rPr>
        <w:instrText>.</w:instrText>
      </w:r>
      <w:r w:rsidR="00B23FE2">
        <w:instrText>gr</w:instrText>
      </w:r>
      <w:r w:rsidR="00B23FE2" w:rsidRPr="000A5B93">
        <w:rPr>
          <w:lang w:val="el-GR"/>
        </w:rPr>
        <w:instrText>/</w:instrText>
      </w:r>
      <w:r w:rsidR="00B23FE2">
        <w:instrText>el</w:instrText>
      </w:r>
      <w:r w:rsidR="00B23FE2" w:rsidRPr="000A5B93">
        <w:rPr>
          <w:lang w:val="el-GR"/>
        </w:rPr>
        <w:instrText>/</w:instrText>
      </w:r>
      <w:r w:rsidR="00B23FE2">
        <w:instrText>athexcsd</w:instrText>
      </w:r>
      <w:r w:rsidR="00B23FE2" w:rsidRPr="000A5B93">
        <w:rPr>
          <w:lang w:val="el-GR"/>
        </w:rPr>
        <w:instrText>-</w:instrText>
      </w:r>
      <w:r w:rsidR="00B23FE2">
        <w:instrText>resolutions</w:instrText>
      </w:r>
      <w:r w:rsidR="00B23FE2" w:rsidRPr="000A5B93">
        <w:rPr>
          <w:lang w:val="el-GR"/>
        </w:rPr>
        <w:instrText xml:space="preserve">" </w:instrText>
      </w:r>
      <w:r w:rsidR="00B23FE2">
        <w:fldChar w:fldCharType="separate"/>
      </w:r>
      <w:r w:rsidR="00CB7A63" w:rsidRPr="00914C12">
        <w:rPr>
          <w:rStyle w:val="Hyperlink"/>
          <w:rFonts w:ascii="Manrope" w:hAnsi="Manrope"/>
          <w:bCs/>
          <w:i/>
          <w:lang w:val="el-GR"/>
        </w:rPr>
        <w:t>Αποφάσεις</w:t>
      </w:r>
      <w:r w:rsidR="00B23FE2">
        <w:rPr>
          <w:rStyle w:val="Hyperlink"/>
          <w:rFonts w:ascii="Manrope" w:hAnsi="Manrope"/>
          <w:bCs/>
          <w:i/>
          <w:lang w:val="el-GR"/>
        </w:rPr>
        <w:fldChar w:fldCharType="end"/>
      </w:r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08244C" w:rsidRPr="00914C12">
        <w:rPr>
          <w:rFonts w:ascii="Manrope" w:hAnsi="Manrope"/>
          <w:i/>
          <w:lang w:val="el-GR"/>
        </w:rPr>
        <w:t>του Διοικητικού Συμβουλίου</w:t>
      </w:r>
      <w:r w:rsidR="006A647A" w:rsidRPr="00914C12">
        <w:rPr>
          <w:rFonts w:ascii="Manrope" w:hAnsi="Manrope"/>
          <w:i/>
          <w:lang w:val="el-GR"/>
        </w:rPr>
        <w:t xml:space="preserve"> της εταιρείας σε εφαρμογή του Κανονισμού</w:t>
      </w:r>
      <w:r w:rsidRPr="00914C12">
        <w:rPr>
          <w:rFonts w:ascii="Manrope" w:hAnsi="Manrope"/>
          <w:i/>
          <w:lang w:val="el-GR"/>
        </w:rPr>
        <w:t>,</w:t>
      </w:r>
      <w:r w:rsidR="00CB7A63" w:rsidRPr="00914C12">
        <w:rPr>
          <w:rFonts w:ascii="Manrope" w:hAnsi="Manrope"/>
          <w:i/>
          <w:lang w:val="el-GR"/>
        </w:rPr>
        <w:t xml:space="preserve"> καθώς και στ</w:t>
      </w:r>
      <w:r w:rsidR="006A647A" w:rsidRPr="00914C12">
        <w:rPr>
          <w:rFonts w:ascii="Manrope" w:hAnsi="Manrope"/>
          <w:i/>
          <w:lang w:val="el-GR"/>
        </w:rPr>
        <w:t>ις</w:t>
      </w:r>
      <w:r w:rsidR="00CB7A63" w:rsidRPr="00914C12">
        <w:rPr>
          <w:rFonts w:ascii="Manrope" w:hAnsi="Manrope"/>
          <w:i/>
          <w:lang w:val="el-GR"/>
        </w:rPr>
        <w:t xml:space="preserve"> ενότητ</w:t>
      </w:r>
      <w:r w:rsidR="006A647A" w:rsidRPr="00914C12">
        <w:rPr>
          <w:rFonts w:ascii="Manrope" w:hAnsi="Manrope"/>
          <w:i/>
          <w:lang w:val="el-GR"/>
        </w:rPr>
        <w:t>ες</w:t>
      </w:r>
      <w:r w:rsidR="00CB7A63" w:rsidRPr="00914C12">
        <w:rPr>
          <w:rFonts w:ascii="Manrope" w:hAnsi="Manrope"/>
          <w:i/>
          <w:lang w:val="el-GR"/>
        </w:rPr>
        <w:t xml:space="preserve"> «</w:t>
      </w:r>
      <w:r w:rsidR="00B23FE2">
        <w:fldChar w:fldCharType="begin"/>
      </w:r>
      <w:r w:rsidR="00B23FE2" w:rsidRPr="000A5B93">
        <w:rPr>
          <w:lang w:val="el-GR"/>
        </w:rPr>
        <w:instrText xml:space="preserve"> </w:instrText>
      </w:r>
      <w:r w:rsidR="00B23FE2">
        <w:instrText>HYPERLINK</w:instrText>
      </w:r>
      <w:r w:rsidR="00B23FE2" w:rsidRPr="000A5B93">
        <w:rPr>
          <w:lang w:val="el-GR"/>
        </w:rPr>
        <w:instrText xml:space="preserve"> "</w:instrText>
      </w:r>
      <w:r w:rsidR="00B23FE2">
        <w:instrText>https</w:instrText>
      </w:r>
      <w:r w:rsidR="00B23FE2" w:rsidRPr="000A5B93">
        <w:rPr>
          <w:lang w:val="el-GR"/>
        </w:rPr>
        <w:instrText>://</w:instrText>
      </w:r>
      <w:r w:rsidR="00B23FE2">
        <w:instrText>www</w:instrText>
      </w:r>
      <w:r w:rsidR="00B23FE2" w:rsidRPr="000A5B93">
        <w:rPr>
          <w:lang w:val="el-GR"/>
        </w:rPr>
        <w:instrText>.</w:instrText>
      </w:r>
      <w:r w:rsidR="00B23FE2">
        <w:instrText>athexgroup</w:instrText>
      </w:r>
      <w:r w:rsidR="00B23FE2" w:rsidRPr="000A5B93">
        <w:rPr>
          <w:lang w:val="el-GR"/>
        </w:rPr>
        <w:instrText>.</w:instrText>
      </w:r>
      <w:r w:rsidR="00B23FE2">
        <w:instrText>gr</w:instrText>
      </w:r>
      <w:r w:rsidR="00B23FE2" w:rsidRPr="000A5B93">
        <w:rPr>
          <w:lang w:val="el-GR"/>
        </w:rPr>
        <w:instrText>/</w:instrText>
      </w:r>
      <w:r w:rsidR="00B23FE2">
        <w:instrText>el</w:instrText>
      </w:r>
      <w:r w:rsidR="00B23FE2" w:rsidRPr="000A5B93">
        <w:rPr>
          <w:lang w:val="el-GR"/>
        </w:rPr>
        <w:instrText>/</w:instrText>
      </w:r>
      <w:r w:rsidR="00B23FE2">
        <w:instrText>web</w:instrText>
      </w:r>
      <w:r w:rsidR="00B23FE2" w:rsidRPr="000A5B93">
        <w:rPr>
          <w:lang w:val="el-GR"/>
        </w:rPr>
        <w:instrText>/</w:instrText>
      </w:r>
      <w:r w:rsidR="00B23FE2">
        <w:instrText>guest</w:instrText>
      </w:r>
      <w:r w:rsidR="00B23FE2" w:rsidRPr="000A5B93">
        <w:rPr>
          <w:lang w:val="el-GR"/>
        </w:rPr>
        <w:instrText>/</w:instrText>
      </w:r>
      <w:r w:rsidR="00B23FE2">
        <w:instrText>functions</w:instrText>
      </w:r>
      <w:r w:rsidR="00B23FE2" w:rsidRPr="000A5B93">
        <w:rPr>
          <w:lang w:val="el-GR"/>
        </w:rPr>
        <w:instrText>-</w:instrText>
      </w:r>
      <w:r w:rsidR="00B23FE2">
        <w:instrText>depository</w:instrText>
      </w:r>
      <w:r w:rsidR="00B23FE2" w:rsidRPr="000A5B93">
        <w:rPr>
          <w:lang w:val="el-GR"/>
        </w:rPr>
        <w:instrText xml:space="preserve">" </w:instrText>
      </w:r>
      <w:r w:rsidR="00B23FE2">
        <w:fldChar w:fldCharType="separate"/>
      </w:r>
      <w:r w:rsidR="00CB7A63" w:rsidRPr="00914C12">
        <w:rPr>
          <w:rStyle w:val="Hyperlink"/>
          <w:rFonts w:ascii="Manrope" w:hAnsi="Manrope"/>
          <w:i/>
          <w:lang w:val="el-GR"/>
        </w:rPr>
        <w:t>Καταχώριση</w:t>
      </w:r>
      <w:r w:rsidR="00B23FE2">
        <w:rPr>
          <w:rStyle w:val="Hyperlink"/>
          <w:rFonts w:ascii="Manrope" w:hAnsi="Manrope"/>
          <w:i/>
          <w:lang w:val="el-GR"/>
        </w:rPr>
        <w:fldChar w:fldCharType="end"/>
      </w:r>
      <w:r w:rsidR="00CB7A63" w:rsidRPr="00914C12">
        <w:rPr>
          <w:rFonts w:ascii="Manrope" w:hAnsi="Manrope"/>
          <w:i/>
          <w:lang w:val="el-GR"/>
        </w:rPr>
        <w:t xml:space="preserve">» </w:t>
      </w:r>
      <w:r w:rsidR="006A647A" w:rsidRPr="00914C12">
        <w:rPr>
          <w:rFonts w:ascii="Manrope" w:hAnsi="Manrope"/>
          <w:i/>
          <w:lang w:val="el-GR"/>
        </w:rPr>
        <w:t>&amp; «</w:t>
      </w:r>
      <w:r w:rsidR="00B23FE2">
        <w:fldChar w:fldCharType="begin"/>
      </w:r>
      <w:r w:rsidR="00B23FE2" w:rsidRPr="000A5B93">
        <w:rPr>
          <w:lang w:val="el-GR"/>
        </w:rPr>
        <w:instrText xml:space="preserve"> </w:instrText>
      </w:r>
      <w:r w:rsidR="00B23FE2">
        <w:instrText>HYPERLINK</w:instrText>
      </w:r>
      <w:r w:rsidR="00B23FE2" w:rsidRPr="000A5B93">
        <w:rPr>
          <w:lang w:val="el-GR"/>
        </w:rPr>
        <w:instrText xml:space="preserve"> "</w:instrText>
      </w:r>
      <w:r w:rsidR="00B23FE2">
        <w:instrText>https</w:instrText>
      </w:r>
      <w:r w:rsidR="00B23FE2" w:rsidRPr="000A5B93">
        <w:rPr>
          <w:lang w:val="el-GR"/>
        </w:rPr>
        <w:instrText>://</w:instrText>
      </w:r>
      <w:r w:rsidR="00B23FE2">
        <w:instrText>www</w:instrText>
      </w:r>
      <w:r w:rsidR="00B23FE2" w:rsidRPr="000A5B93">
        <w:rPr>
          <w:lang w:val="el-GR"/>
        </w:rPr>
        <w:instrText>.</w:instrText>
      </w:r>
      <w:r w:rsidR="00B23FE2">
        <w:instrText>athexgroup</w:instrText>
      </w:r>
      <w:r w:rsidR="00B23FE2" w:rsidRPr="000A5B93">
        <w:rPr>
          <w:lang w:val="el-GR"/>
        </w:rPr>
        <w:instrText>.</w:instrText>
      </w:r>
      <w:r w:rsidR="00B23FE2">
        <w:instrText>gr</w:instrText>
      </w:r>
      <w:r w:rsidR="00B23FE2" w:rsidRPr="000A5B93">
        <w:rPr>
          <w:lang w:val="el-GR"/>
        </w:rPr>
        <w:instrText>/</w:instrText>
      </w:r>
      <w:r w:rsidR="00B23FE2">
        <w:instrText>el</w:instrText>
      </w:r>
      <w:r w:rsidR="00B23FE2" w:rsidRPr="000A5B93">
        <w:rPr>
          <w:lang w:val="el-GR"/>
        </w:rPr>
        <w:instrText>/</w:instrText>
      </w:r>
      <w:r w:rsidR="00B23FE2">
        <w:instrText>web</w:instrText>
      </w:r>
      <w:r w:rsidR="00B23FE2" w:rsidRPr="000A5B93">
        <w:rPr>
          <w:lang w:val="el-GR"/>
        </w:rPr>
        <w:instrText>/</w:instrText>
      </w:r>
      <w:r w:rsidR="00B23FE2">
        <w:instrText>guest</w:instrText>
      </w:r>
      <w:r w:rsidR="00B23FE2" w:rsidRPr="000A5B93">
        <w:rPr>
          <w:lang w:val="el-GR"/>
        </w:rPr>
        <w:instrText>/</w:instrText>
      </w:r>
      <w:r w:rsidR="00B23FE2">
        <w:instrText>settlement</w:instrText>
      </w:r>
      <w:r w:rsidR="00B23FE2" w:rsidRPr="000A5B93">
        <w:rPr>
          <w:lang w:val="el-GR"/>
        </w:rPr>
        <w:instrText xml:space="preserve">" </w:instrText>
      </w:r>
      <w:r w:rsidR="00B23FE2">
        <w:fldChar w:fldCharType="separate"/>
      </w:r>
      <w:r w:rsidR="006A647A" w:rsidRPr="00914C12">
        <w:rPr>
          <w:rStyle w:val="Hyperlink"/>
          <w:rFonts w:ascii="Manrope" w:hAnsi="Manrope"/>
          <w:i/>
          <w:lang w:val="el-GR"/>
        </w:rPr>
        <w:t>Διακανονισμός</w:t>
      </w:r>
      <w:r w:rsidR="00B23FE2">
        <w:rPr>
          <w:rStyle w:val="Hyperlink"/>
          <w:rFonts w:ascii="Manrope" w:hAnsi="Manrope"/>
          <w:i/>
          <w:lang w:val="el-GR"/>
        </w:rPr>
        <w:fldChar w:fldCharType="end"/>
      </w:r>
      <w:r w:rsidR="006A647A" w:rsidRPr="00914C12">
        <w:rPr>
          <w:rFonts w:ascii="Manrope" w:hAnsi="Manrope"/>
          <w:i/>
          <w:lang w:val="el-GR"/>
        </w:rPr>
        <w:t xml:space="preserve">» </w:t>
      </w:r>
      <w:r w:rsidR="00CB7A63" w:rsidRPr="00914C12">
        <w:rPr>
          <w:rFonts w:ascii="Manrope" w:hAnsi="Manrope"/>
          <w:i/>
          <w:lang w:val="el-GR"/>
        </w:rPr>
        <w:t xml:space="preserve">της ηλεκτρονικής ιστοσελίδας </w:t>
      </w:r>
      <w:r w:rsidR="00AD7852" w:rsidRPr="00914C12">
        <w:rPr>
          <w:rFonts w:ascii="Manrope" w:hAnsi="Manrope"/>
          <w:i/>
          <w:lang w:val="el-GR"/>
        </w:rPr>
        <w:t>της εταιρείας:</w:t>
      </w:r>
      <w:r w:rsidR="00CE0B2F" w:rsidRPr="00914C12">
        <w:rPr>
          <w:rFonts w:ascii="Manrope" w:hAnsi="Manrope"/>
          <w:i/>
          <w:lang w:val="el-GR"/>
        </w:rPr>
        <w:t xml:space="preserve"> </w:t>
      </w:r>
      <w:hyperlink r:id="rId10" w:history="1">
        <w:r w:rsidR="00CE0B2F" w:rsidRPr="00914C12">
          <w:rPr>
            <w:rStyle w:val="Hyperlink"/>
            <w:rFonts w:ascii="Manrope" w:hAnsi="Manrope"/>
            <w:i/>
          </w:rPr>
          <w:t>www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proofErr w:type="spellStart"/>
        <w:r w:rsidR="00CE0B2F" w:rsidRPr="00914C12">
          <w:rPr>
            <w:rStyle w:val="Hyperlink"/>
            <w:rFonts w:ascii="Manrope" w:hAnsi="Manrope"/>
            <w:i/>
          </w:rPr>
          <w:t>athexgroup</w:t>
        </w:r>
        <w:proofErr w:type="spellEnd"/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gr</w:t>
        </w:r>
      </w:hyperlink>
    </w:p>
    <w:sectPr w:rsidR="00F31994" w:rsidRPr="00914C12" w:rsidSect="00AD4E9D">
      <w:headerReference w:type="default" r:id="rId11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16A16" w14:textId="77777777" w:rsidR="00F25B9D" w:rsidRDefault="00F25B9D" w:rsidP="0038284C">
      <w:pPr>
        <w:spacing w:after="0" w:line="240" w:lineRule="auto"/>
      </w:pPr>
      <w:r>
        <w:separator/>
      </w:r>
    </w:p>
  </w:endnote>
  <w:endnote w:type="continuationSeparator" w:id="0">
    <w:p w14:paraId="1F8181DD" w14:textId="77777777" w:rsidR="00F25B9D" w:rsidRDefault="00F25B9D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22BD84" w14:textId="77777777" w:rsidR="00F25B9D" w:rsidRDefault="00F25B9D" w:rsidP="0038284C">
      <w:pPr>
        <w:spacing w:after="0" w:line="240" w:lineRule="auto"/>
      </w:pPr>
      <w:r>
        <w:separator/>
      </w:r>
    </w:p>
  </w:footnote>
  <w:footnote w:type="continuationSeparator" w:id="0">
    <w:p w14:paraId="72870AB9" w14:textId="77777777" w:rsidR="00F25B9D" w:rsidRDefault="00F25B9D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334746B" w:rsidR="00D506C2" w:rsidRDefault="00303F6E" w:rsidP="00BA2A75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292E2684" wp14:editId="5DEC8FF0">
          <wp:simplePos x="0" y="0"/>
          <wp:positionH relativeFrom="margin">
            <wp:align>left</wp:align>
          </wp:positionH>
          <wp:positionV relativeFrom="paragraph">
            <wp:posOffset>6985</wp:posOffset>
          </wp:positionV>
          <wp:extent cx="2506980" cy="620395"/>
          <wp:effectExtent l="0" t="0" r="7620" b="8255"/>
          <wp:wrapSquare wrapText="bothSides"/>
          <wp:docPr id="958312912" name="Picture 1" descr="A blue and grey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9154819" name="Picture 1" descr="A blue and grey text on a black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980" cy="620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A2A75">
      <w:rPr>
        <w:noProof/>
        <w:lang w:eastAsia="en-GB"/>
      </w:rPr>
      <w:t xml:space="preserve">                                                                                                             </w:t>
    </w:r>
    <w:r w:rsidR="005E0983">
      <w:rPr>
        <w:noProof/>
        <w:lang w:eastAsia="en-GB"/>
      </w:rPr>
      <w:t xml:space="preserve"> </w:t>
    </w:r>
    <w:r w:rsidR="00BA2A75">
      <w:rPr>
        <w:noProof/>
        <w:lang w:eastAsia="en-GB"/>
      </w:rPr>
      <w:t xml:space="preserve">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15DC5"/>
    <w:rsid w:val="0003446C"/>
    <w:rsid w:val="00036456"/>
    <w:rsid w:val="0004129E"/>
    <w:rsid w:val="00043175"/>
    <w:rsid w:val="00044C8F"/>
    <w:rsid w:val="000476CC"/>
    <w:rsid w:val="00056597"/>
    <w:rsid w:val="00076E3C"/>
    <w:rsid w:val="00081B70"/>
    <w:rsid w:val="00081C35"/>
    <w:rsid w:val="0008244C"/>
    <w:rsid w:val="000857CB"/>
    <w:rsid w:val="0009759B"/>
    <w:rsid w:val="000A5B93"/>
    <w:rsid w:val="000B42F8"/>
    <w:rsid w:val="000B4900"/>
    <w:rsid w:val="000C0D29"/>
    <w:rsid w:val="000C64DF"/>
    <w:rsid w:val="000E16B7"/>
    <w:rsid w:val="000E3623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80F86"/>
    <w:rsid w:val="00181B08"/>
    <w:rsid w:val="00181DAB"/>
    <w:rsid w:val="00191EE4"/>
    <w:rsid w:val="00192CD7"/>
    <w:rsid w:val="00196188"/>
    <w:rsid w:val="001A0FF2"/>
    <w:rsid w:val="001A1FC1"/>
    <w:rsid w:val="001A3C70"/>
    <w:rsid w:val="001A430A"/>
    <w:rsid w:val="001A5FD9"/>
    <w:rsid w:val="001B6908"/>
    <w:rsid w:val="001C26BF"/>
    <w:rsid w:val="001C4DE6"/>
    <w:rsid w:val="001D1617"/>
    <w:rsid w:val="001D28E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42035"/>
    <w:rsid w:val="00246E43"/>
    <w:rsid w:val="00250D8D"/>
    <w:rsid w:val="002518F0"/>
    <w:rsid w:val="00253AEC"/>
    <w:rsid w:val="00255DB1"/>
    <w:rsid w:val="00256213"/>
    <w:rsid w:val="00260470"/>
    <w:rsid w:val="00275625"/>
    <w:rsid w:val="00277D98"/>
    <w:rsid w:val="00283974"/>
    <w:rsid w:val="00284B1B"/>
    <w:rsid w:val="0029120E"/>
    <w:rsid w:val="00291F31"/>
    <w:rsid w:val="002A2300"/>
    <w:rsid w:val="002B1FE1"/>
    <w:rsid w:val="002B2FF1"/>
    <w:rsid w:val="002C4680"/>
    <w:rsid w:val="002C7098"/>
    <w:rsid w:val="002D770A"/>
    <w:rsid w:val="002E021D"/>
    <w:rsid w:val="002E12CB"/>
    <w:rsid w:val="002E66C9"/>
    <w:rsid w:val="002F2830"/>
    <w:rsid w:val="002F766B"/>
    <w:rsid w:val="0030056B"/>
    <w:rsid w:val="00300B0D"/>
    <w:rsid w:val="00301535"/>
    <w:rsid w:val="0030280A"/>
    <w:rsid w:val="00303086"/>
    <w:rsid w:val="00303F6E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53611"/>
    <w:rsid w:val="0036233B"/>
    <w:rsid w:val="00364D28"/>
    <w:rsid w:val="0037435C"/>
    <w:rsid w:val="003759DE"/>
    <w:rsid w:val="0038284C"/>
    <w:rsid w:val="003867C9"/>
    <w:rsid w:val="00392BD9"/>
    <w:rsid w:val="00394A15"/>
    <w:rsid w:val="003B1641"/>
    <w:rsid w:val="003B24E1"/>
    <w:rsid w:val="003B522F"/>
    <w:rsid w:val="003B6A37"/>
    <w:rsid w:val="003D4631"/>
    <w:rsid w:val="003F1156"/>
    <w:rsid w:val="003F2782"/>
    <w:rsid w:val="003F43F3"/>
    <w:rsid w:val="003F5097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53C20"/>
    <w:rsid w:val="00460F9F"/>
    <w:rsid w:val="00462572"/>
    <w:rsid w:val="0046340B"/>
    <w:rsid w:val="004648E6"/>
    <w:rsid w:val="00465E1D"/>
    <w:rsid w:val="004927FB"/>
    <w:rsid w:val="004A12EF"/>
    <w:rsid w:val="004A371A"/>
    <w:rsid w:val="004A4579"/>
    <w:rsid w:val="004B08C4"/>
    <w:rsid w:val="004B2E79"/>
    <w:rsid w:val="004B4EFC"/>
    <w:rsid w:val="004D1FED"/>
    <w:rsid w:val="004E3414"/>
    <w:rsid w:val="004E68AB"/>
    <w:rsid w:val="004E7113"/>
    <w:rsid w:val="00503189"/>
    <w:rsid w:val="0051095C"/>
    <w:rsid w:val="00514214"/>
    <w:rsid w:val="00523204"/>
    <w:rsid w:val="00523F9A"/>
    <w:rsid w:val="005359DE"/>
    <w:rsid w:val="00546341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6F2D"/>
    <w:rsid w:val="0059024F"/>
    <w:rsid w:val="005B502F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1594F"/>
    <w:rsid w:val="00620A68"/>
    <w:rsid w:val="00620C51"/>
    <w:rsid w:val="00625E26"/>
    <w:rsid w:val="006466D1"/>
    <w:rsid w:val="00655461"/>
    <w:rsid w:val="00664729"/>
    <w:rsid w:val="00666A44"/>
    <w:rsid w:val="00667186"/>
    <w:rsid w:val="00671315"/>
    <w:rsid w:val="00672B59"/>
    <w:rsid w:val="0067502C"/>
    <w:rsid w:val="00682B55"/>
    <w:rsid w:val="006843C2"/>
    <w:rsid w:val="00695397"/>
    <w:rsid w:val="006A1914"/>
    <w:rsid w:val="006A3962"/>
    <w:rsid w:val="006A647A"/>
    <w:rsid w:val="006A666C"/>
    <w:rsid w:val="006B5440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72247"/>
    <w:rsid w:val="00784619"/>
    <w:rsid w:val="00795930"/>
    <w:rsid w:val="00796A01"/>
    <w:rsid w:val="007A1C4C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371A2"/>
    <w:rsid w:val="0084315D"/>
    <w:rsid w:val="00851A1E"/>
    <w:rsid w:val="0085630C"/>
    <w:rsid w:val="00856E22"/>
    <w:rsid w:val="00857C86"/>
    <w:rsid w:val="00871E0B"/>
    <w:rsid w:val="0087219B"/>
    <w:rsid w:val="0087496B"/>
    <w:rsid w:val="0088109F"/>
    <w:rsid w:val="00882B71"/>
    <w:rsid w:val="00882B95"/>
    <w:rsid w:val="00893F25"/>
    <w:rsid w:val="008A2854"/>
    <w:rsid w:val="008A4F52"/>
    <w:rsid w:val="008B1DEF"/>
    <w:rsid w:val="008B2D98"/>
    <w:rsid w:val="008B424F"/>
    <w:rsid w:val="008C1BD3"/>
    <w:rsid w:val="008C5361"/>
    <w:rsid w:val="008D249C"/>
    <w:rsid w:val="008D3AF8"/>
    <w:rsid w:val="008D514E"/>
    <w:rsid w:val="008D571B"/>
    <w:rsid w:val="008E3A1A"/>
    <w:rsid w:val="008E3B5C"/>
    <w:rsid w:val="008F0178"/>
    <w:rsid w:val="008F13D7"/>
    <w:rsid w:val="00900CF5"/>
    <w:rsid w:val="009074AF"/>
    <w:rsid w:val="00913A42"/>
    <w:rsid w:val="00914C12"/>
    <w:rsid w:val="00922993"/>
    <w:rsid w:val="009234B1"/>
    <w:rsid w:val="00932839"/>
    <w:rsid w:val="0093360A"/>
    <w:rsid w:val="00935D04"/>
    <w:rsid w:val="00941699"/>
    <w:rsid w:val="00947F42"/>
    <w:rsid w:val="0096129E"/>
    <w:rsid w:val="00961C23"/>
    <w:rsid w:val="0097442D"/>
    <w:rsid w:val="00975579"/>
    <w:rsid w:val="00982A18"/>
    <w:rsid w:val="009864A0"/>
    <w:rsid w:val="0098704C"/>
    <w:rsid w:val="009875EE"/>
    <w:rsid w:val="00992E51"/>
    <w:rsid w:val="00997C3B"/>
    <w:rsid w:val="009A0221"/>
    <w:rsid w:val="009A36E3"/>
    <w:rsid w:val="009A621D"/>
    <w:rsid w:val="009B0FFF"/>
    <w:rsid w:val="009B5CA9"/>
    <w:rsid w:val="009C4220"/>
    <w:rsid w:val="009C4B04"/>
    <w:rsid w:val="009C70A0"/>
    <w:rsid w:val="009D0C9C"/>
    <w:rsid w:val="009D238C"/>
    <w:rsid w:val="009D287F"/>
    <w:rsid w:val="009D6E0F"/>
    <w:rsid w:val="009E06E6"/>
    <w:rsid w:val="009E7E0A"/>
    <w:rsid w:val="009F3F8A"/>
    <w:rsid w:val="009F5744"/>
    <w:rsid w:val="00A0138C"/>
    <w:rsid w:val="00A01AFF"/>
    <w:rsid w:val="00A1307B"/>
    <w:rsid w:val="00A22147"/>
    <w:rsid w:val="00A267ED"/>
    <w:rsid w:val="00A42F92"/>
    <w:rsid w:val="00A46770"/>
    <w:rsid w:val="00A67494"/>
    <w:rsid w:val="00A70715"/>
    <w:rsid w:val="00A77F97"/>
    <w:rsid w:val="00A87780"/>
    <w:rsid w:val="00A9023A"/>
    <w:rsid w:val="00A92AB9"/>
    <w:rsid w:val="00A92C26"/>
    <w:rsid w:val="00AB026E"/>
    <w:rsid w:val="00AB4C26"/>
    <w:rsid w:val="00AC165E"/>
    <w:rsid w:val="00AC6154"/>
    <w:rsid w:val="00AD11E4"/>
    <w:rsid w:val="00AD4304"/>
    <w:rsid w:val="00AD4E9D"/>
    <w:rsid w:val="00AD7852"/>
    <w:rsid w:val="00AE21C2"/>
    <w:rsid w:val="00AF0D28"/>
    <w:rsid w:val="00AF1AFB"/>
    <w:rsid w:val="00AF2906"/>
    <w:rsid w:val="00AF612E"/>
    <w:rsid w:val="00AF6A52"/>
    <w:rsid w:val="00B0027F"/>
    <w:rsid w:val="00B02941"/>
    <w:rsid w:val="00B043B3"/>
    <w:rsid w:val="00B10613"/>
    <w:rsid w:val="00B10941"/>
    <w:rsid w:val="00B11E0E"/>
    <w:rsid w:val="00B13279"/>
    <w:rsid w:val="00B14726"/>
    <w:rsid w:val="00B21349"/>
    <w:rsid w:val="00B21698"/>
    <w:rsid w:val="00B23FE2"/>
    <w:rsid w:val="00B2425A"/>
    <w:rsid w:val="00B418A6"/>
    <w:rsid w:val="00B4354F"/>
    <w:rsid w:val="00B56F06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200F"/>
    <w:rsid w:val="00BD62CD"/>
    <w:rsid w:val="00BE2D35"/>
    <w:rsid w:val="00BF210B"/>
    <w:rsid w:val="00BF40C6"/>
    <w:rsid w:val="00BF7C5D"/>
    <w:rsid w:val="00C0264E"/>
    <w:rsid w:val="00C051C5"/>
    <w:rsid w:val="00C20929"/>
    <w:rsid w:val="00C21FCA"/>
    <w:rsid w:val="00C320DD"/>
    <w:rsid w:val="00C36501"/>
    <w:rsid w:val="00C47FD8"/>
    <w:rsid w:val="00C60065"/>
    <w:rsid w:val="00C61962"/>
    <w:rsid w:val="00C82792"/>
    <w:rsid w:val="00C8625C"/>
    <w:rsid w:val="00C92419"/>
    <w:rsid w:val="00C9290C"/>
    <w:rsid w:val="00C94617"/>
    <w:rsid w:val="00CA49E7"/>
    <w:rsid w:val="00CB1433"/>
    <w:rsid w:val="00CB605D"/>
    <w:rsid w:val="00CB6A20"/>
    <w:rsid w:val="00CB7A63"/>
    <w:rsid w:val="00CC2B55"/>
    <w:rsid w:val="00CC7002"/>
    <w:rsid w:val="00CD0529"/>
    <w:rsid w:val="00CD4B53"/>
    <w:rsid w:val="00CE0B2F"/>
    <w:rsid w:val="00CF2232"/>
    <w:rsid w:val="00CF3745"/>
    <w:rsid w:val="00CF500F"/>
    <w:rsid w:val="00D00E02"/>
    <w:rsid w:val="00D1225C"/>
    <w:rsid w:val="00D30C26"/>
    <w:rsid w:val="00D33B31"/>
    <w:rsid w:val="00D33DDF"/>
    <w:rsid w:val="00D35FC9"/>
    <w:rsid w:val="00D37DF4"/>
    <w:rsid w:val="00D44D80"/>
    <w:rsid w:val="00D506C2"/>
    <w:rsid w:val="00D57B5E"/>
    <w:rsid w:val="00D660AB"/>
    <w:rsid w:val="00D70DC1"/>
    <w:rsid w:val="00D7511A"/>
    <w:rsid w:val="00D81447"/>
    <w:rsid w:val="00D8154D"/>
    <w:rsid w:val="00D83E7A"/>
    <w:rsid w:val="00D87638"/>
    <w:rsid w:val="00D96AE5"/>
    <w:rsid w:val="00DB450E"/>
    <w:rsid w:val="00DB4FAE"/>
    <w:rsid w:val="00DB5FDF"/>
    <w:rsid w:val="00DD0852"/>
    <w:rsid w:val="00DE035D"/>
    <w:rsid w:val="00DF0716"/>
    <w:rsid w:val="00DF0845"/>
    <w:rsid w:val="00DF5046"/>
    <w:rsid w:val="00DF54D1"/>
    <w:rsid w:val="00E01ED2"/>
    <w:rsid w:val="00E11D4D"/>
    <w:rsid w:val="00E12DD3"/>
    <w:rsid w:val="00E14B9B"/>
    <w:rsid w:val="00E15242"/>
    <w:rsid w:val="00E34722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A10E4"/>
    <w:rsid w:val="00EA739F"/>
    <w:rsid w:val="00EB05EE"/>
    <w:rsid w:val="00EB75DC"/>
    <w:rsid w:val="00EC3ACD"/>
    <w:rsid w:val="00EC5ACC"/>
    <w:rsid w:val="00ED3CD7"/>
    <w:rsid w:val="00EE01F4"/>
    <w:rsid w:val="00EF0351"/>
    <w:rsid w:val="00EF3EF6"/>
    <w:rsid w:val="00EF6A83"/>
    <w:rsid w:val="00EF71D0"/>
    <w:rsid w:val="00F10392"/>
    <w:rsid w:val="00F1373E"/>
    <w:rsid w:val="00F17AD1"/>
    <w:rsid w:val="00F214FF"/>
    <w:rsid w:val="00F21FCD"/>
    <w:rsid w:val="00F234D5"/>
    <w:rsid w:val="00F25284"/>
    <w:rsid w:val="00F25B9D"/>
    <w:rsid w:val="00F31994"/>
    <w:rsid w:val="00F33D6A"/>
    <w:rsid w:val="00F441ED"/>
    <w:rsid w:val="00F55E8A"/>
    <w:rsid w:val="00F6577D"/>
    <w:rsid w:val="00F7062F"/>
    <w:rsid w:val="00F822D1"/>
    <w:rsid w:val="00F86822"/>
    <w:rsid w:val="00F871F6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882B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82B95"/>
    <w:rPr>
      <w:rFonts w:asciiTheme="minorHAnsi" w:eastAsiaTheme="minorEastAsia" w:hAnsiTheme="minorHAnsi" w:cstheme="minorBidi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882B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athexgroup.gr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el/athexcsd-regulation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85282-2C32-4A9B-A7C9-6B8C61C93B6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A98E189-58CE-4992-ADC7-497756457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1371</TotalTime>
  <Pages>2</Pages>
  <Words>344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137</cp:revision>
  <cp:lastPrinted>2024-05-15T08:55:00Z</cp:lastPrinted>
  <dcterms:created xsi:type="dcterms:W3CDTF">2021-12-30T19:07:00Z</dcterms:created>
  <dcterms:modified xsi:type="dcterms:W3CDTF">2025-03-10T14:18:00Z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